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11" w:rsidRPr="00E17065" w:rsidRDefault="007A1311" w:rsidP="00123EB5">
      <w:pPr>
        <w:ind w:leftChars="367" w:left="708" w:rightChars="422" w:right="813" w:hanging="1"/>
        <w:jc w:val="left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E17065" w:rsidRPr="00E17065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年度経済産業省中小企業庁委託「</w:t>
      </w:r>
      <w:bookmarkStart w:id="0" w:name="OLE_LINK1"/>
      <w:bookmarkStart w:id="1" w:name="OLE_LINK2"/>
      <w:r w:rsidR="002E1FA6" w:rsidRPr="00E17065">
        <w:rPr>
          <w:rFonts w:asciiTheme="minorEastAsia" w:eastAsiaTheme="minorEastAsia" w:hAnsiTheme="minorEastAsia" w:hint="eastAsia"/>
          <w:sz w:val="21"/>
          <w:szCs w:val="21"/>
        </w:rPr>
        <w:t>えせ同和行為対策</w:t>
      </w:r>
      <w:r w:rsidR="00E17065" w:rsidRPr="00E17065">
        <w:rPr>
          <w:rFonts w:asciiTheme="minorEastAsia" w:eastAsiaTheme="minorEastAsia" w:hAnsiTheme="minorEastAsia" w:hint="eastAsia"/>
          <w:sz w:val="21"/>
          <w:szCs w:val="21"/>
        </w:rPr>
        <w:t>をはじめとする不当要求行為対策</w:t>
      </w:r>
      <w:r w:rsidR="002E1FA6" w:rsidRPr="00E17065">
        <w:rPr>
          <w:rFonts w:asciiTheme="minorEastAsia" w:eastAsiaTheme="minorEastAsia" w:hAnsiTheme="minorEastAsia" w:hint="eastAsia"/>
          <w:sz w:val="21"/>
          <w:szCs w:val="21"/>
        </w:rPr>
        <w:t>セミナー</w:t>
      </w:r>
      <w:r w:rsidR="007F3DF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E7B37" w:rsidRPr="00E17065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37264A" w:rsidRPr="00E17065">
        <w:rPr>
          <w:rFonts w:asciiTheme="minorEastAsia" w:eastAsiaTheme="minorEastAsia" w:hAnsiTheme="minorEastAsia" w:hint="eastAsia"/>
          <w:sz w:val="21"/>
          <w:szCs w:val="21"/>
        </w:rPr>
        <w:t>会場</w:t>
      </w:r>
      <w:bookmarkEnd w:id="0"/>
      <w:bookmarkEnd w:id="1"/>
      <w:r w:rsidR="007F3DF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」スタッフ運営補助に関する見積競争（仕様書）</w:t>
      </w:r>
    </w:p>
    <w:p w:rsidR="007A1311" w:rsidRPr="00E17065" w:rsidRDefault="007A1311" w:rsidP="007A1311">
      <w:pPr>
        <w:jc w:val="center"/>
        <w:outlineLvl w:val="1"/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7A1311" w:rsidP="007A1311">
      <w:pPr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件名</w:t>
      </w:r>
    </w:p>
    <w:p w:rsidR="007A1311" w:rsidRPr="00E17065" w:rsidRDefault="007A1311" w:rsidP="00186CB9">
      <w:pPr>
        <w:ind w:leftChars="200" w:left="386"/>
        <w:jc w:val="left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E17065" w:rsidRPr="00E17065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年度経済産業省中小企業庁委託「</w:t>
      </w:r>
      <w:r w:rsidR="00427AA3" w:rsidRPr="00E17065">
        <w:rPr>
          <w:rFonts w:asciiTheme="minorEastAsia" w:eastAsiaTheme="minorEastAsia" w:hAnsiTheme="minorEastAsia" w:hint="eastAsia"/>
          <w:sz w:val="21"/>
          <w:szCs w:val="21"/>
        </w:rPr>
        <w:t>えせ同和行為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をはじめとする不当要求行為</w:t>
      </w:r>
      <w:r w:rsidR="00427AA3" w:rsidRPr="00E17065">
        <w:rPr>
          <w:rFonts w:asciiTheme="minorEastAsia" w:eastAsiaTheme="minorEastAsia" w:hAnsiTheme="minorEastAsia" w:hint="eastAsia"/>
          <w:sz w:val="21"/>
          <w:szCs w:val="21"/>
        </w:rPr>
        <w:t>対策セミナー</w:t>
      </w:r>
      <w:r w:rsidR="00123EB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E7B37" w:rsidRPr="00E17065">
        <w:rPr>
          <w:rFonts w:asciiTheme="minorEastAsia" w:eastAsiaTheme="minorEastAsia" w:hAnsiTheme="minorEastAsia" w:hint="eastAsia"/>
          <w:sz w:val="21"/>
          <w:szCs w:val="21"/>
        </w:rPr>
        <w:t>熊本</w:t>
      </w:r>
      <w:r w:rsidR="002E1FA6" w:rsidRPr="00E17065">
        <w:rPr>
          <w:rFonts w:asciiTheme="minorEastAsia" w:eastAsiaTheme="minorEastAsia" w:hAnsiTheme="minorEastAsia" w:hint="eastAsia"/>
          <w:sz w:val="21"/>
          <w:szCs w:val="21"/>
        </w:rPr>
        <w:t>会場</w:t>
      </w:r>
      <w:r w:rsidR="00123EB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」のスタッフ運営補助</w:t>
      </w:r>
    </w:p>
    <w:p w:rsidR="007A1311" w:rsidRPr="00E17065" w:rsidRDefault="007A1311" w:rsidP="00427AA3">
      <w:pPr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業務内容</w:t>
      </w:r>
    </w:p>
    <w:p w:rsidR="00E17065" w:rsidRPr="00E17065" w:rsidRDefault="00E17065" w:rsidP="00E17065">
      <w:pPr>
        <w:ind w:left="213"/>
        <w:jc w:val="left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開催日</w:t>
      </w:r>
    </w:p>
    <w:p w:rsidR="007A1311" w:rsidRPr="00E17065" w:rsidRDefault="00EE382F" w:rsidP="00E17065">
      <w:pPr>
        <w:ind w:left="213" w:firstLineChars="300" w:firstLine="638"/>
        <w:jc w:val="left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E17065" w:rsidRPr="00E17065">
        <w:rPr>
          <w:rFonts w:asciiTheme="minorEastAsia" w:eastAsiaTheme="minorEastAsia" w:hAnsiTheme="minorEastAsia" w:hint="eastAsia"/>
          <w:sz w:val="21"/>
          <w:szCs w:val="21"/>
        </w:rPr>
        <w:t>３１年２月１９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E7B37" w:rsidRPr="00E17065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17065" w:rsidRDefault="00E17065" w:rsidP="00E17065">
      <w:pPr>
        <w:ind w:firstLineChars="100" w:firstLine="213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（２）開催場所</w:t>
      </w:r>
    </w:p>
    <w:p w:rsidR="00812C64" w:rsidRDefault="00812C64" w:rsidP="00E17065">
      <w:pPr>
        <w:ind w:firstLineChars="400" w:firstLine="851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ＴＫＰガーデンシティ熊本・ホール（熊本県熊本市中央区下通１－７－１８）</w:t>
      </w:r>
    </w:p>
    <w:p w:rsidR="00E17065" w:rsidRPr="00E17065" w:rsidRDefault="00E17065" w:rsidP="00E17065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（３）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スタッフ派遣時間</w:t>
      </w:r>
    </w:p>
    <w:p w:rsidR="002E1FA6" w:rsidRDefault="00E17065" w:rsidP="00E17065">
      <w:pPr>
        <w:ind w:firstLineChars="400" w:firstLine="851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１０：００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から</w:t>
      </w:r>
      <w:r>
        <w:rPr>
          <w:rFonts w:asciiTheme="minorEastAsia" w:eastAsiaTheme="minorEastAsia" w:hAnsiTheme="minorEastAsia" w:hint="eastAsia"/>
          <w:sz w:val="21"/>
          <w:szCs w:val="21"/>
        </w:rPr>
        <w:t>１８：００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まで</w:t>
      </w:r>
      <w:r w:rsidR="002E1FA6" w:rsidRPr="00E17065">
        <w:rPr>
          <w:rFonts w:asciiTheme="minorEastAsia" w:eastAsiaTheme="minorEastAsia" w:hAnsiTheme="minorEastAsia" w:hint="eastAsia"/>
          <w:sz w:val="21"/>
          <w:szCs w:val="21"/>
        </w:rPr>
        <w:t>（休憩</w:t>
      </w: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E1FA6" w:rsidRPr="00E17065">
        <w:rPr>
          <w:rFonts w:asciiTheme="minorEastAsia" w:eastAsiaTheme="minorEastAsia" w:hAnsiTheme="minorEastAsia" w:hint="eastAsia"/>
          <w:sz w:val="21"/>
          <w:szCs w:val="21"/>
        </w:rPr>
        <w:t>時間を含む）</w:t>
      </w:r>
    </w:p>
    <w:p w:rsidR="00E17065" w:rsidRPr="00E17065" w:rsidRDefault="00E17065" w:rsidP="00E17065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（４）派遣人数</w:t>
      </w:r>
    </w:p>
    <w:p w:rsidR="007A1311" w:rsidRPr="00E17065" w:rsidRDefault="00E17065" w:rsidP="00E17065">
      <w:pPr>
        <w:ind w:firstLineChars="400" w:firstLine="851"/>
        <w:jc w:val="left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ア　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受付業務</w:t>
      </w:r>
      <w:r w:rsidR="00EF77CC" w:rsidRPr="00E17065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427AA3" w:rsidRPr="00E1706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参加者名簿の確認、資料配布</w:t>
      </w:r>
      <w:r w:rsidR="00EF77CC" w:rsidRPr="00E17065">
        <w:rPr>
          <w:rFonts w:asciiTheme="minorEastAsia" w:eastAsiaTheme="minorEastAsia" w:hAnsiTheme="minorEastAsia" w:hint="eastAsia"/>
          <w:sz w:val="21"/>
          <w:szCs w:val="21"/>
        </w:rPr>
        <w:t>、参加者の誘導等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A1311" w:rsidRPr="00E17065" w:rsidRDefault="00E17065" w:rsidP="00E17065">
      <w:pPr>
        <w:ind w:firstLineChars="400" w:firstLine="851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イ　</w:t>
      </w:r>
      <w:r w:rsidR="00427AA3" w:rsidRPr="00E17065">
        <w:rPr>
          <w:rFonts w:asciiTheme="minorEastAsia" w:eastAsiaTheme="minorEastAsia" w:hAnsiTheme="minorEastAsia" w:hint="eastAsia"/>
          <w:spacing w:val="37"/>
          <w:kern w:val="0"/>
          <w:sz w:val="21"/>
          <w:szCs w:val="21"/>
          <w:fitText w:val="1065" w:id="1825228800"/>
        </w:rPr>
        <w:t>控室</w:t>
      </w:r>
      <w:r w:rsidRPr="00E17065">
        <w:rPr>
          <w:rFonts w:asciiTheme="minorEastAsia" w:eastAsiaTheme="minorEastAsia" w:hAnsiTheme="minorEastAsia" w:hint="eastAsia"/>
          <w:spacing w:val="37"/>
          <w:kern w:val="0"/>
          <w:sz w:val="21"/>
          <w:szCs w:val="21"/>
          <w:fitText w:val="1065" w:id="1825228800"/>
        </w:rPr>
        <w:t>対</w:t>
      </w:r>
      <w:r w:rsidRPr="00E17065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065" w:id="1825228800"/>
        </w:rPr>
        <w:t>応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１名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講師の案内、誘導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A1311" w:rsidRPr="00E17065" w:rsidRDefault="00E17065" w:rsidP="00E17065">
      <w:pPr>
        <w:ind w:firstLineChars="400" w:firstLine="851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ウ　</w:t>
      </w:r>
      <w:r w:rsidRPr="00E17065">
        <w:rPr>
          <w:rFonts w:asciiTheme="minorEastAsia" w:eastAsiaTheme="minorEastAsia" w:hAnsiTheme="minorEastAsia" w:hint="eastAsia"/>
          <w:spacing w:val="37"/>
          <w:kern w:val="0"/>
          <w:sz w:val="21"/>
          <w:szCs w:val="21"/>
          <w:fitText w:val="1065" w:id="1825228801"/>
        </w:rPr>
        <w:t>場内対</w:t>
      </w:r>
      <w:r w:rsidRPr="00E17065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065" w:id="1825228801"/>
        </w:rPr>
        <w:t>応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１名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参加者の誘導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提出書類　　</w:t>
      </w:r>
    </w:p>
    <w:p w:rsidR="007A1311" w:rsidRPr="00E17065" w:rsidRDefault="007A1311" w:rsidP="00427AA3">
      <w:pPr>
        <w:ind w:firstLineChars="200" w:firstLine="426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見積書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　※　見積書は、社印を押印し、提出年月日を記載し提出すること。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　※　見積金額の内訳、税抜、税込金</w:t>
      </w:r>
      <w:bookmarkStart w:id="2" w:name="_GoBack"/>
      <w:bookmarkEnd w:id="2"/>
      <w:r w:rsidRPr="00E17065">
        <w:rPr>
          <w:rFonts w:asciiTheme="minorEastAsia" w:eastAsiaTheme="minorEastAsia" w:hAnsiTheme="minorEastAsia" w:hint="eastAsia"/>
          <w:sz w:val="21"/>
          <w:szCs w:val="21"/>
        </w:rPr>
        <w:t>額等が</w:t>
      </w:r>
      <w:r w:rsidR="00427AA3" w:rsidRPr="00E17065">
        <w:rPr>
          <w:rFonts w:asciiTheme="minorEastAsia" w:eastAsiaTheme="minorEastAsia" w:hAnsiTheme="minorEastAsia" w:hint="eastAsia"/>
          <w:sz w:val="21"/>
          <w:szCs w:val="21"/>
        </w:rPr>
        <w:t>分かるよう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に明記すること。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見積書提出期限</w:t>
      </w:r>
    </w:p>
    <w:p w:rsidR="007A1311" w:rsidRPr="00E17065" w:rsidRDefault="007A1311" w:rsidP="00427AA3">
      <w:pPr>
        <w:ind w:firstLineChars="200" w:firstLine="426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31C7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1C18D4" w:rsidRPr="00E1706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31C72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1C18D4" w:rsidRPr="00E17065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E17065" w:rsidRPr="00E17065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1C18D4" w:rsidRPr="00E1706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31C7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E17065">
        <w:rPr>
          <w:rFonts w:asciiTheme="minorEastAsia" w:eastAsiaTheme="minorEastAsia" w:hAnsiTheme="minorEastAsia" w:hint="eastAsia"/>
          <w:sz w:val="21"/>
          <w:szCs w:val="21"/>
        </w:rPr>
        <w:t>：００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37264A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その他</w:t>
      </w:r>
    </w:p>
    <w:p w:rsidR="007A1311" w:rsidRPr="00A23F08" w:rsidRDefault="00A23F08" w:rsidP="00A23F08">
      <w:pPr>
        <w:ind w:left="193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7A1311" w:rsidRPr="00A23F08">
        <w:rPr>
          <w:rFonts w:asciiTheme="minorEastAsia" w:eastAsiaTheme="minorEastAsia" w:hAnsiTheme="minorEastAsia" w:hint="eastAsia"/>
          <w:sz w:val="21"/>
          <w:szCs w:val="21"/>
        </w:rPr>
        <w:t>決定に際しては、見積書等の提出書類を比較検討し、決定する。</w:t>
      </w:r>
    </w:p>
    <w:p w:rsidR="00A23F08" w:rsidRPr="00A23F08" w:rsidRDefault="00A23F08" w:rsidP="00A23F08">
      <w:pPr>
        <w:ind w:left="193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4776F2">
        <w:rPr>
          <w:rFonts w:ascii="Segoe UI Symbol" w:hAnsi="Segoe UI Symbol" w:cs="Segoe UI Symbol" w:hint="eastAsia"/>
          <w:sz w:val="21"/>
          <w:szCs w:val="21"/>
        </w:rPr>
        <w:t>提出書類は返却しない</w:t>
      </w:r>
      <w:r w:rsidRPr="004776F2">
        <w:rPr>
          <w:rFonts w:hint="eastAsia"/>
          <w:sz w:val="21"/>
          <w:szCs w:val="21"/>
        </w:rPr>
        <w:t>。</w:t>
      </w:r>
    </w:p>
    <w:p w:rsidR="007A1311" w:rsidRPr="00E17065" w:rsidRDefault="00F83F8F" w:rsidP="00F83F8F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）本見積競争に要する経費は、応募者の負担とする。</w:t>
      </w:r>
    </w:p>
    <w:p w:rsidR="007A1311" w:rsidRPr="00E17065" w:rsidRDefault="00F83F8F" w:rsidP="00F83F8F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）本件を実施するにあたって、知り得た情報については、本件以外の業務に使用しないこととし、他の第三者に対して一切漏えいしないこと。</w:t>
      </w:r>
    </w:p>
    <w:p w:rsidR="007A1311" w:rsidRPr="00E17065" w:rsidRDefault="00F83F8F" w:rsidP="00F83F8F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）見積書への必要事項の記載漏れや押印漏れ等により、失格となる場合もあるため、記載にあたっては十分注意すること。</w:t>
      </w:r>
    </w:p>
    <w:p w:rsidR="007A1311" w:rsidRPr="00E17065" w:rsidRDefault="007A1311" w:rsidP="00F83F8F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）代金支払いは、原則、</w:t>
      </w:r>
      <w:r w:rsidR="00186CB9" w:rsidRPr="004776F2">
        <w:rPr>
          <w:rFonts w:hint="eastAsia"/>
          <w:sz w:val="21"/>
          <w:szCs w:val="21"/>
        </w:rPr>
        <w:t>業務執行後に請求書を受領した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翌月</w:t>
      </w:r>
      <w:r w:rsidR="00186CB9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B3437D">
        <w:rPr>
          <w:rFonts w:asciiTheme="minorEastAsia" w:eastAsiaTheme="minorEastAsia" w:hAnsiTheme="minorEastAsia" w:hint="eastAsia"/>
          <w:sz w:val="21"/>
          <w:szCs w:val="21"/>
        </w:rPr>
        <w:t>２５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日とする。</w:t>
      </w:r>
    </w:p>
    <w:p w:rsidR="007A1311" w:rsidRPr="00E17065" w:rsidRDefault="007A1311" w:rsidP="00F83F8F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）本仕様書に記載のない事項については、当センターと協議すること。</w:t>
      </w:r>
    </w:p>
    <w:p w:rsidR="005F796E" w:rsidRPr="00E17065" w:rsidRDefault="005F796E" w:rsidP="005F796E">
      <w:pPr>
        <w:ind w:leftChars="100" w:left="831" w:hangingChars="300" w:hanging="638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23F0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E17065">
        <w:rPr>
          <w:rFonts w:asciiTheme="minorEastAsia" w:eastAsiaTheme="minorEastAsia" w:hAnsiTheme="minorEastAsia" w:hint="eastAsia"/>
          <w:sz w:val="21"/>
          <w:szCs w:val="21"/>
        </w:rPr>
        <w:t>）本業務の全部を一括して第三者に委託してはならない。本業務の一部を第三者に委託する場合は当センターの承諾を得るものとする。</w:t>
      </w:r>
    </w:p>
    <w:p w:rsidR="007A1311" w:rsidRPr="00E17065" w:rsidRDefault="007A1311" w:rsidP="007A1311">
      <w:pPr>
        <w:outlineLvl w:val="1"/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427AA3" w:rsidP="007A1311">
      <w:pPr>
        <w:spacing w:line="320" w:lineRule="exact"/>
        <w:rPr>
          <w:rFonts w:asciiTheme="minorEastAsia" w:eastAsiaTheme="minorEastAsia" w:hAnsiTheme="minorEastAsia" w:cs="ＤＦ平成明朝体W3"/>
          <w:color w:val="000000"/>
          <w:sz w:val="21"/>
          <w:szCs w:val="21"/>
        </w:rPr>
      </w:pPr>
      <w:r w:rsidRPr="00E17065">
        <w:rPr>
          <w:rFonts w:asciiTheme="minorEastAsia" w:eastAsiaTheme="minorEastAsia" w:hAnsiTheme="minorEastAsia" w:cs="ＤＦ平成明朝体W3" w:hint="eastAsia"/>
          <w:color w:val="000000"/>
          <w:sz w:val="21"/>
          <w:szCs w:val="21"/>
        </w:rPr>
        <w:t>６</w:t>
      </w:r>
      <w:r w:rsidR="008A2BF3" w:rsidRPr="00E17065">
        <w:rPr>
          <w:rFonts w:asciiTheme="minorEastAsia" w:eastAsiaTheme="minorEastAsia" w:hAnsiTheme="minorEastAsia" w:cs="ＤＦ平成明朝体W3" w:hint="eastAsia"/>
          <w:color w:val="000000"/>
          <w:sz w:val="21"/>
          <w:szCs w:val="21"/>
        </w:rPr>
        <w:t xml:space="preserve">　</w:t>
      </w:r>
      <w:r w:rsidR="007A1311" w:rsidRPr="00E17065">
        <w:rPr>
          <w:rFonts w:asciiTheme="minorEastAsia" w:eastAsiaTheme="minorEastAsia" w:hAnsiTheme="minorEastAsia" w:cs="ＤＦ平成明朝体W3" w:hint="eastAsia"/>
          <w:color w:val="000000"/>
          <w:sz w:val="21"/>
          <w:szCs w:val="21"/>
        </w:rPr>
        <w:t>監督及び検査</w:t>
      </w:r>
    </w:p>
    <w:p w:rsidR="00427AA3" w:rsidRPr="00E17065" w:rsidRDefault="00427AA3" w:rsidP="00427AA3">
      <w:pPr>
        <w:ind w:left="426" w:hangingChars="200" w:hanging="426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本件業務の適正な履行を確保するため、受注者への必要な監督及び作業完了の監督・検査は、以下の当センター職員が行う。なお、異動等により職員が交代した場合は、後任の職員がこれを行う。</w:t>
      </w:r>
    </w:p>
    <w:p w:rsidR="00427AA3" w:rsidRPr="00E17065" w:rsidRDefault="00427AA3" w:rsidP="00427AA3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（１）検査職員：総務部長　上原雅子</w:t>
      </w:r>
    </w:p>
    <w:p w:rsidR="00427AA3" w:rsidRPr="00E17065" w:rsidRDefault="00427AA3" w:rsidP="00427AA3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（２）監督職員：事務局長　上杉憲章</w:t>
      </w:r>
    </w:p>
    <w:p w:rsidR="007A1311" w:rsidRPr="00E17065" w:rsidRDefault="007A1311" w:rsidP="007A1311">
      <w:pPr>
        <w:rPr>
          <w:rFonts w:asciiTheme="minorEastAsia" w:eastAsiaTheme="minorEastAsia" w:hAnsiTheme="minorEastAsia"/>
          <w:sz w:val="21"/>
          <w:szCs w:val="21"/>
        </w:rPr>
      </w:pPr>
    </w:p>
    <w:p w:rsidR="007A1311" w:rsidRPr="00E17065" w:rsidRDefault="00427AA3" w:rsidP="007A1311">
      <w:pPr>
        <w:rPr>
          <w:rFonts w:asciiTheme="minorEastAsia" w:eastAsiaTheme="minorEastAsia" w:hAnsiTheme="minorEastAsia"/>
          <w:sz w:val="21"/>
          <w:szCs w:val="21"/>
        </w:rPr>
      </w:pPr>
      <w:r w:rsidRPr="00E17065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A2BF3" w:rsidRPr="00E1706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A1311" w:rsidRPr="00E17065">
        <w:rPr>
          <w:rFonts w:asciiTheme="minorEastAsia" w:eastAsiaTheme="minorEastAsia" w:hAnsiTheme="minorEastAsia" w:hint="eastAsia"/>
          <w:sz w:val="21"/>
          <w:szCs w:val="21"/>
        </w:rPr>
        <w:t>問い合わせ・提出先</w:t>
      </w:r>
    </w:p>
    <w:p w:rsidR="00B3437D" w:rsidRPr="004776F2" w:rsidRDefault="00B3437D" w:rsidP="00B3437D">
      <w:pPr>
        <w:ind w:firstLineChars="200" w:firstLine="426"/>
        <w:rPr>
          <w:sz w:val="21"/>
          <w:szCs w:val="21"/>
        </w:rPr>
      </w:pPr>
      <w:r w:rsidRPr="004776F2">
        <w:rPr>
          <w:rFonts w:hint="eastAsia"/>
          <w:sz w:val="21"/>
          <w:szCs w:val="21"/>
        </w:rPr>
        <w:t>公益財団法人人権教育啓発推進センター　事業部第１係　加藤芙美子</w:t>
      </w:r>
    </w:p>
    <w:p w:rsidR="00B3437D" w:rsidRPr="004776F2" w:rsidRDefault="00B3437D" w:rsidP="00B3437D">
      <w:pPr>
        <w:ind w:firstLineChars="200" w:firstLine="426"/>
        <w:rPr>
          <w:sz w:val="21"/>
          <w:szCs w:val="21"/>
        </w:rPr>
      </w:pPr>
      <w:r w:rsidRPr="004776F2">
        <w:rPr>
          <w:rFonts w:hint="eastAsia"/>
          <w:sz w:val="21"/>
          <w:szCs w:val="21"/>
        </w:rPr>
        <w:lastRenderedPageBreak/>
        <w:t>〒１０５－００１２　東京都港区芝大門２－１０－１２　ＫＤＸ芝大門ビル４Ｆ</w:t>
      </w:r>
    </w:p>
    <w:p w:rsidR="00B3437D" w:rsidRPr="004776F2" w:rsidRDefault="00B3437D" w:rsidP="00B3437D">
      <w:pPr>
        <w:ind w:right="-143"/>
        <w:rPr>
          <w:sz w:val="21"/>
          <w:szCs w:val="21"/>
        </w:rPr>
      </w:pPr>
      <w:r w:rsidRPr="004776F2">
        <w:rPr>
          <w:rFonts w:hint="eastAsia"/>
          <w:sz w:val="21"/>
          <w:szCs w:val="21"/>
        </w:rPr>
        <w:t xml:space="preserve">　　ＴＥＬ：０３－５７７７－１８０２（代表）／ＦＡＸ：０３－５７７７－１８０３</w:t>
      </w:r>
    </w:p>
    <w:p w:rsidR="00B3437D" w:rsidRPr="004776F2" w:rsidRDefault="00B3437D" w:rsidP="00B3437D">
      <w:pPr>
        <w:ind w:firstLineChars="200" w:firstLine="426"/>
        <w:rPr>
          <w:sz w:val="21"/>
          <w:szCs w:val="21"/>
        </w:rPr>
      </w:pPr>
      <w:r w:rsidRPr="004776F2">
        <w:rPr>
          <w:rFonts w:hint="eastAsia"/>
          <w:sz w:val="21"/>
          <w:szCs w:val="21"/>
        </w:rPr>
        <w:t>Ｅメール：　ｋａｔｏ＠ｊｉｎｋｅｎ．ｏｒ．ｊｐ</w:t>
      </w:r>
    </w:p>
    <w:p w:rsidR="00B3437D" w:rsidRPr="004776F2" w:rsidRDefault="00B3437D" w:rsidP="00B3437D">
      <w:pPr>
        <w:ind w:firstLineChars="200" w:firstLine="426"/>
        <w:rPr>
          <w:rFonts w:asciiTheme="minorEastAsia" w:hAnsiTheme="minorEastAsia"/>
          <w:sz w:val="21"/>
          <w:szCs w:val="21"/>
        </w:rPr>
      </w:pPr>
      <w:r w:rsidRPr="004776F2">
        <w:rPr>
          <w:rFonts w:hint="eastAsia"/>
          <w:sz w:val="21"/>
          <w:szCs w:val="21"/>
        </w:rPr>
        <w:t xml:space="preserve">ウェブサイト：　</w:t>
      </w:r>
      <w:r w:rsidRPr="004776F2">
        <w:rPr>
          <w:rFonts w:asciiTheme="minorEastAsia" w:hAnsiTheme="minorEastAsia" w:hint="eastAsia"/>
          <w:sz w:val="21"/>
          <w:szCs w:val="21"/>
        </w:rPr>
        <w:t>http://www.jink</w:t>
      </w:r>
      <w:r w:rsidRPr="004776F2">
        <w:rPr>
          <w:rFonts w:asciiTheme="minorEastAsia" w:hAnsiTheme="minorEastAsia"/>
          <w:sz w:val="21"/>
          <w:szCs w:val="21"/>
        </w:rPr>
        <w:t>e</w:t>
      </w:r>
      <w:r w:rsidRPr="004776F2">
        <w:rPr>
          <w:rFonts w:asciiTheme="minorEastAsia" w:hAnsiTheme="minorEastAsia" w:hint="eastAsia"/>
          <w:sz w:val="21"/>
          <w:szCs w:val="21"/>
        </w:rPr>
        <w:t>n.or.jp</w:t>
      </w:r>
    </w:p>
    <w:p w:rsidR="00B3437D" w:rsidRPr="004776F2" w:rsidRDefault="00B3437D" w:rsidP="00B3437D">
      <w:pPr>
        <w:ind w:left="426" w:hangingChars="200" w:hanging="426"/>
        <w:rPr>
          <w:sz w:val="21"/>
          <w:szCs w:val="21"/>
        </w:rPr>
      </w:pPr>
      <w:bookmarkStart w:id="3" w:name="OLE_LINK20"/>
      <w:bookmarkStart w:id="4" w:name="OLE_LINK21"/>
      <w:r w:rsidRPr="004776F2">
        <w:rPr>
          <w:rFonts w:hint="eastAsia"/>
          <w:sz w:val="21"/>
          <w:szCs w:val="21"/>
        </w:rPr>
        <w:t>…</w:t>
      </w:r>
      <w:bookmarkEnd w:id="3"/>
      <w:bookmarkEnd w:id="4"/>
      <w:r w:rsidRPr="004776F2">
        <w:rPr>
          <w:rFonts w:hint="eastAsia"/>
          <w:sz w:val="21"/>
          <w:szCs w:val="21"/>
        </w:rPr>
        <w:t>…………………………………………………………………………………………………</w:t>
      </w:r>
    </w:p>
    <w:p w:rsidR="00B3437D" w:rsidRPr="004776F2" w:rsidRDefault="00B3437D" w:rsidP="00E41535">
      <w:pPr>
        <w:ind w:firstLineChars="100" w:firstLine="213"/>
        <w:rPr>
          <w:rFonts w:asciiTheme="minorEastAsia" w:hAnsiTheme="minorEastAsia"/>
          <w:sz w:val="21"/>
          <w:szCs w:val="21"/>
        </w:rPr>
      </w:pPr>
      <w:r w:rsidRPr="004776F2">
        <w:rPr>
          <w:rFonts w:asciiTheme="minorEastAsia" w:hAnsiTheme="minorEastAsia" w:hint="eastAsia"/>
          <w:sz w:val="21"/>
          <w:szCs w:val="21"/>
        </w:rPr>
        <w:t>公益財団法人人権教育啓発推進センター</w:t>
      </w:r>
    </w:p>
    <w:p w:rsidR="00B3437D" w:rsidRPr="004776F2" w:rsidRDefault="00B3437D" w:rsidP="00B3437D">
      <w:pPr>
        <w:ind w:firstLineChars="200" w:firstLine="426"/>
        <w:rPr>
          <w:rFonts w:asciiTheme="minorEastAsia" w:hAnsiTheme="minorEastAsia"/>
          <w:sz w:val="21"/>
          <w:szCs w:val="21"/>
        </w:rPr>
      </w:pPr>
      <w:r w:rsidRPr="004776F2">
        <w:rPr>
          <w:rFonts w:asciiTheme="minorEastAsia" w:hAnsiTheme="minorEastAsia" w:hint="eastAsia"/>
          <w:sz w:val="21"/>
          <w:szCs w:val="21"/>
        </w:rPr>
        <w:t>人権ライブラリー</w:t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/>
          <w:sz w:val="21"/>
          <w:szCs w:val="21"/>
        </w:rPr>
        <w:tab/>
        <w:t>http://www.jinken-library.jp</w:t>
      </w:r>
    </w:p>
    <w:p w:rsidR="00B3437D" w:rsidRPr="004776F2" w:rsidRDefault="00B3437D" w:rsidP="00B3437D">
      <w:pPr>
        <w:ind w:firstLineChars="200" w:firstLine="426"/>
        <w:rPr>
          <w:rFonts w:asciiTheme="minorEastAsia" w:hAnsiTheme="minorEastAsia"/>
          <w:sz w:val="21"/>
          <w:szCs w:val="21"/>
        </w:rPr>
      </w:pPr>
      <w:r w:rsidRPr="004776F2">
        <w:rPr>
          <w:rFonts w:asciiTheme="minorEastAsia" w:hAnsiTheme="minorEastAsia" w:hint="eastAsia"/>
          <w:sz w:val="21"/>
          <w:szCs w:val="21"/>
        </w:rPr>
        <w:t>ツイッター</w:t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/>
          <w:sz w:val="21"/>
          <w:szCs w:val="21"/>
        </w:rPr>
        <w:tab/>
      </w:r>
      <w:r w:rsidRPr="004776F2">
        <w:rPr>
          <w:rFonts w:asciiTheme="minorEastAsia" w:hAnsiTheme="minorEastAsia" w:hint="eastAsia"/>
          <w:sz w:val="21"/>
          <w:szCs w:val="21"/>
        </w:rPr>
        <w:t>h</w:t>
      </w:r>
      <w:r w:rsidRPr="004776F2">
        <w:rPr>
          <w:rFonts w:asciiTheme="minorEastAsia" w:hAnsiTheme="minorEastAsia"/>
          <w:sz w:val="21"/>
          <w:szCs w:val="21"/>
        </w:rPr>
        <w:t>ttps://twitter.com/jinken_center</w:t>
      </w:r>
    </w:p>
    <w:p w:rsidR="009E738F" w:rsidRPr="00E17065" w:rsidRDefault="00B3437D" w:rsidP="00B3437D">
      <w:pPr>
        <w:pStyle w:val="aa"/>
        <w:wordWrap/>
        <w:spacing w:line="240" w:lineRule="auto"/>
        <w:ind w:firstLineChars="200" w:firstLine="426"/>
        <w:rPr>
          <w:rFonts w:asciiTheme="minorEastAsia" w:eastAsiaTheme="minorEastAsia" w:hAnsiTheme="minorEastAsia"/>
          <w:sz w:val="21"/>
          <w:szCs w:val="21"/>
        </w:rPr>
      </w:pPr>
      <w:r w:rsidRPr="004776F2">
        <w:rPr>
          <w:rFonts w:asciiTheme="minorEastAsia" w:hAnsiTheme="minorEastAsia" w:cs="Times New Roman" w:hint="eastAsia"/>
          <w:sz w:val="21"/>
          <w:szCs w:val="21"/>
        </w:rPr>
        <w:t>ＹｏｕＴｕｂｅ人権チャンネル</w:t>
      </w:r>
      <w:r w:rsidRPr="004776F2">
        <w:rPr>
          <w:rFonts w:asciiTheme="minorEastAsia" w:hAnsiTheme="minorEastAsia" w:cs="Times New Roman"/>
          <w:sz w:val="21"/>
          <w:szCs w:val="21"/>
        </w:rPr>
        <w:tab/>
      </w:r>
      <w:r w:rsidRPr="004776F2">
        <w:rPr>
          <w:rFonts w:asciiTheme="minorEastAsia" w:hAnsiTheme="minorEastAsia" w:hint="eastAsia"/>
          <w:sz w:val="21"/>
          <w:szCs w:val="21"/>
        </w:rPr>
        <w:t>h</w:t>
      </w:r>
      <w:r w:rsidRPr="004776F2">
        <w:rPr>
          <w:rFonts w:asciiTheme="minorEastAsia" w:hAnsiTheme="minorEastAsia"/>
          <w:sz w:val="21"/>
          <w:szCs w:val="21"/>
        </w:rPr>
        <w:t>ttp</w:t>
      </w:r>
      <w:r w:rsidRPr="004776F2">
        <w:rPr>
          <w:rFonts w:asciiTheme="minorEastAsia" w:hAnsiTheme="minorEastAsia" w:hint="eastAsia"/>
          <w:sz w:val="21"/>
          <w:szCs w:val="21"/>
        </w:rPr>
        <w:t>s</w:t>
      </w:r>
      <w:r w:rsidRPr="004776F2">
        <w:rPr>
          <w:rFonts w:asciiTheme="minorEastAsia" w:hAnsiTheme="minorEastAsia"/>
          <w:sz w:val="21"/>
          <w:szCs w:val="21"/>
        </w:rPr>
        <w:t>://www.youtube.com/</w:t>
      </w:r>
      <w:r w:rsidRPr="004776F2">
        <w:rPr>
          <w:rFonts w:asciiTheme="minorEastAsia" w:hAnsiTheme="minorEastAsia" w:hint="eastAsia"/>
          <w:sz w:val="21"/>
          <w:szCs w:val="21"/>
        </w:rPr>
        <w:t>jinken</w:t>
      </w:r>
      <w:r w:rsidRPr="004776F2">
        <w:rPr>
          <w:rFonts w:asciiTheme="minorEastAsia" w:hAnsiTheme="minorEastAsia"/>
          <w:sz w:val="21"/>
          <w:szCs w:val="21"/>
        </w:rPr>
        <w:t>channel</w:t>
      </w:r>
    </w:p>
    <w:sectPr w:rsidR="009E738F" w:rsidRPr="00E17065" w:rsidSect="00E41535">
      <w:pgSz w:w="11906" w:h="16838" w:code="9"/>
      <w:pgMar w:top="1440" w:right="1080" w:bottom="1440" w:left="1080" w:header="170" w:footer="170" w:gutter="0"/>
      <w:cols w:space="425"/>
      <w:docGrid w:type="linesAndChars" w:linePitch="280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4A" w:rsidRDefault="0037264A">
      <w:r>
        <w:separator/>
      </w:r>
    </w:p>
  </w:endnote>
  <w:endnote w:type="continuationSeparator" w:id="0">
    <w:p w:rsidR="0037264A" w:rsidRDefault="003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3">
    <w:altName w:val="Arial Unicode MS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4A" w:rsidRDefault="0037264A">
      <w:r>
        <w:separator/>
      </w:r>
    </w:p>
  </w:footnote>
  <w:footnote w:type="continuationSeparator" w:id="0">
    <w:p w:rsidR="0037264A" w:rsidRDefault="0037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840"/>
    <w:multiLevelType w:val="hybridMultilevel"/>
    <w:tmpl w:val="4BC2BC64"/>
    <w:lvl w:ilvl="0" w:tplc="1FAA436E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1DC0696"/>
    <w:multiLevelType w:val="hybridMultilevel"/>
    <w:tmpl w:val="14321606"/>
    <w:lvl w:ilvl="0" w:tplc="290E75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1F27CC"/>
    <w:multiLevelType w:val="hybridMultilevel"/>
    <w:tmpl w:val="668A429E"/>
    <w:lvl w:ilvl="0" w:tplc="A93E388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9D40B97"/>
    <w:multiLevelType w:val="hybridMultilevel"/>
    <w:tmpl w:val="B0BA5864"/>
    <w:lvl w:ilvl="0" w:tplc="C80631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B1E6504"/>
    <w:multiLevelType w:val="hybridMultilevel"/>
    <w:tmpl w:val="0BBA3FAE"/>
    <w:lvl w:ilvl="0" w:tplc="79B6B3D2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5246599"/>
    <w:multiLevelType w:val="hybridMultilevel"/>
    <w:tmpl w:val="584CE0F6"/>
    <w:lvl w:ilvl="0" w:tplc="F9605D30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76"/>
    <w:rsid w:val="00000CB1"/>
    <w:rsid w:val="000025C7"/>
    <w:rsid w:val="0000491F"/>
    <w:rsid w:val="00004E99"/>
    <w:rsid w:val="0001230B"/>
    <w:rsid w:val="000176BB"/>
    <w:rsid w:val="00027F91"/>
    <w:rsid w:val="000349D2"/>
    <w:rsid w:val="00035541"/>
    <w:rsid w:val="00035DBA"/>
    <w:rsid w:val="0004278B"/>
    <w:rsid w:val="00044488"/>
    <w:rsid w:val="00044BE9"/>
    <w:rsid w:val="00046C62"/>
    <w:rsid w:val="00053CD5"/>
    <w:rsid w:val="00057E5D"/>
    <w:rsid w:val="00063756"/>
    <w:rsid w:val="00063937"/>
    <w:rsid w:val="00063BCD"/>
    <w:rsid w:val="00066D7B"/>
    <w:rsid w:val="000673F3"/>
    <w:rsid w:val="00072CA5"/>
    <w:rsid w:val="00084A3A"/>
    <w:rsid w:val="000A63D7"/>
    <w:rsid w:val="000B0CCB"/>
    <w:rsid w:val="000B1C2B"/>
    <w:rsid w:val="000B3585"/>
    <w:rsid w:val="000B40F4"/>
    <w:rsid w:val="000C3ECF"/>
    <w:rsid w:val="000D2DBF"/>
    <w:rsid w:val="000D3C8A"/>
    <w:rsid w:val="000D4B99"/>
    <w:rsid w:val="000E47C2"/>
    <w:rsid w:val="000F3047"/>
    <w:rsid w:val="000F3A6F"/>
    <w:rsid w:val="000F3DC0"/>
    <w:rsid w:val="000F5552"/>
    <w:rsid w:val="00100593"/>
    <w:rsid w:val="00103C24"/>
    <w:rsid w:val="00103FB3"/>
    <w:rsid w:val="00106BD7"/>
    <w:rsid w:val="001239CB"/>
    <w:rsid w:val="00123EB5"/>
    <w:rsid w:val="00141015"/>
    <w:rsid w:val="0014465D"/>
    <w:rsid w:val="0015587B"/>
    <w:rsid w:val="00161310"/>
    <w:rsid w:val="00167B87"/>
    <w:rsid w:val="00167F16"/>
    <w:rsid w:val="0018034C"/>
    <w:rsid w:val="0018202A"/>
    <w:rsid w:val="00186CB9"/>
    <w:rsid w:val="001916CC"/>
    <w:rsid w:val="001A1DBF"/>
    <w:rsid w:val="001A3681"/>
    <w:rsid w:val="001B78CD"/>
    <w:rsid w:val="001C18D4"/>
    <w:rsid w:val="001C6262"/>
    <w:rsid w:val="001D481C"/>
    <w:rsid w:val="001D6B43"/>
    <w:rsid w:val="001D7080"/>
    <w:rsid w:val="001D7D29"/>
    <w:rsid w:val="001E26FA"/>
    <w:rsid w:val="001E6E9F"/>
    <w:rsid w:val="001F05CE"/>
    <w:rsid w:val="001F0648"/>
    <w:rsid w:val="00213CCB"/>
    <w:rsid w:val="00214BAD"/>
    <w:rsid w:val="00223F05"/>
    <w:rsid w:val="00224596"/>
    <w:rsid w:val="002257B0"/>
    <w:rsid w:val="00225EFF"/>
    <w:rsid w:val="00231C72"/>
    <w:rsid w:val="002577E6"/>
    <w:rsid w:val="00272DD6"/>
    <w:rsid w:val="002733D8"/>
    <w:rsid w:val="002919F1"/>
    <w:rsid w:val="002B4629"/>
    <w:rsid w:val="002B6D9E"/>
    <w:rsid w:val="002C3492"/>
    <w:rsid w:val="002D36BB"/>
    <w:rsid w:val="002D53AA"/>
    <w:rsid w:val="002E1FA6"/>
    <w:rsid w:val="002E23B4"/>
    <w:rsid w:val="002E32B6"/>
    <w:rsid w:val="002F0023"/>
    <w:rsid w:val="002F0565"/>
    <w:rsid w:val="002F3EB7"/>
    <w:rsid w:val="002F4AAA"/>
    <w:rsid w:val="002F7185"/>
    <w:rsid w:val="00302290"/>
    <w:rsid w:val="00307F86"/>
    <w:rsid w:val="00321AB0"/>
    <w:rsid w:val="00326836"/>
    <w:rsid w:val="00345CC8"/>
    <w:rsid w:val="00346D0C"/>
    <w:rsid w:val="003501AA"/>
    <w:rsid w:val="0035179E"/>
    <w:rsid w:val="00353630"/>
    <w:rsid w:val="00353C95"/>
    <w:rsid w:val="003673C5"/>
    <w:rsid w:val="0037264A"/>
    <w:rsid w:val="0037355C"/>
    <w:rsid w:val="00376286"/>
    <w:rsid w:val="00383073"/>
    <w:rsid w:val="00393347"/>
    <w:rsid w:val="003A5BE9"/>
    <w:rsid w:val="003B2E85"/>
    <w:rsid w:val="003B3E86"/>
    <w:rsid w:val="003C5216"/>
    <w:rsid w:val="003C6B23"/>
    <w:rsid w:val="003E76A8"/>
    <w:rsid w:val="003F1F0B"/>
    <w:rsid w:val="003F2D9A"/>
    <w:rsid w:val="003F561F"/>
    <w:rsid w:val="00410A85"/>
    <w:rsid w:val="0042285C"/>
    <w:rsid w:val="00427AA3"/>
    <w:rsid w:val="0043798B"/>
    <w:rsid w:val="00445CFE"/>
    <w:rsid w:val="00450446"/>
    <w:rsid w:val="00450CE6"/>
    <w:rsid w:val="004511D2"/>
    <w:rsid w:val="0045520E"/>
    <w:rsid w:val="0046268E"/>
    <w:rsid w:val="00487F0F"/>
    <w:rsid w:val="004938B0"/>
    <w:rsid w:val="00495008"/>
    <w:rsid w:val="004A4DE9"/>
    <w:rsid w:val="004A7B11"/>
    <w:rsid w:val="004C3D4D"/>
    <w:rsid w:val="004C4BCD"/>
    <w:rsid w:val="004C576F"/>
    <w:rsid w:val="004D4DA3"/>
    <w:rsid w:val="004D56D9"/>
    <w:rsid w:val="004E2518"/>
    <w:rsid w:val="004E51C9"/>
    <w:rsid w:val="004F0B16"/>
    <w:rsid w:val="00500368"/>
    <w:rsid w:val="00500CDB"/>
    <w:rsid w:val="00503168"/>
    <w:rsid w:val="00503ADE"/>
    <w:rsid w:val="00515EB1"/>
    <w:rsid w:val="005167D9"/>
    <w:rsid w:val="00517548"/>
    <w:rsid w:val="00527AE8"/>
    <w:rsid w:val="0053369A"/>
    <w:rsid w:val="00542A1A"/>
    <w:rsid w:val="00545D99"/>
    <w:rsid w:val="00562BE4"/>
    <w:rsid w:val="005668CC"/>
    <w:rsid w:val="0056731F"/>
    <w:rsid w:val="00571679"/>
    <w:rsid w:val="005813ED"/>
    <w:rsid w:val="005852A9"/>
    <w:rsid w:val="00586F87"/>
    <w:rsid w:val="00590266"/>
    <w:rsid w:val="0059059E"/>
    <w:rsid w:val="00591072"/>
    <w:rsid w:val="00591CCD"/>
    <w:rsid w:val="00597FE0"/>
    <w:rsid w:val="005C16C0"/>
    <w:rsid w:val="005C43D0"/>
    <w:rsid w:val="005E38D4"/>
    <w:rsid w:val="005E471F"/>
    <w:rsid w:val="005E4A45"/>
    <w:rsid w:val="005F796E"/>
    <w:rsid w:val="00607BCA"/>
    <w:rsid w:val="006161F4"/>
    <w:rsid w:val="006223FB"/>
    <w:rsid w:val="00631360"/>
    <w:rsid w:val="006354BD"/>
    <w:rsid w:val="0063650C"/>
    <w:rsid w:val="0064119B"/>
    <w:rsid w:val="00641292"/>
    <w:rsid w:val="006460A3"/>
    <w:rsid w:val="00646E21"/>
    <w:rsid w:val="00647AF9"/>
    <w:rsid w:val="00652931"/>
    <w:rsid w:val="006776A4"/>
    <w:rsid w:val="00680617"/>
    <w:rsid w:val="00681E99"/>
    <w:rsid w:val="0068739D"/>
    <w:rsid w:val="006903C2"/>
    <w:rsid w:val="006904A3"/>
    <w:rsid w:val="00696E77"/>
    <w:rsid w:val="006A1383"/>
    <w:rsid w:val="006A1F8E"/>
    <w:rsid w:val="006B349E"/>
    <w:rsid w:val="006C1B1B"/>
    <w:rsid w:val="006C4AA0"/>
    <w:rsid w:val="006C7522"/>
    <w:rsid w:val="006D585F"/>
    <w:rsid w:val="006D71D6"/>
    <w:rsid w:val="006E64F8"/>
    <w:rsid w:val="006E7425"/>
    <w:rsid w:val="00707F8A"/>
    <w:rsid w:val="00716EAB"/>
    <w:rsid w:val="00722BFD"/>
    <w:rsid w:val="007264D2"/>
    <w:rsid w:val="00733623"/>
    <w:rsid w:val="00733B12"/>
    <w:rsid w:val="007472F0"/>
    <w:rsid w:val="00762072"/>
    <w:rsid w:val="00766068"/>
    <w:rsid w:val="007766A3"/>
    <w:rsid w:val="00794112"/>
    <w:rsid w:val="007A04DA"/>
    <w:rsid w:val="007A1311"/>
    <w:rsid w:val="007B2D6D"/>
    <w:rsid w:val="007B394E"/>
    <w:rsid w:val="007B643E"/>
    <w:rsid w:val="007C2015"/>
    <w:rsid w:val="007C644F"/>
    <w:rsid w:val="007C7D4A"/>
    <w:rsid w:val="007D0673"/>
    <w:rsid w:val="007D5727"/>
    <w:rsid w:val="007D6622"/>
    <w:rsid w:val="007E23AA"/>
    <w:rsid w:val="007E4F07"/>
    <w:rsid w:val="007F3DF1"/>
    <w:rsid w:val="007F487B"/>
    <w:rsid w:val="007F6CEB"/>
    <w:rsid w:val="008037F2"/>
    <w:rsid w:val="00805EFE"/>
    <w:rsid w:val="00806F38"/>
    <w:rsid w:val="00810B7E"/>
    <w:rsid w:val="00812C64"/>
    <w:rsid w:val="00821827"/>
    <w:rsid w:val="00823773"/>
    <w:rsid w:val="00835D81"/>
    <w:rsid w:val="00837DC1"/>
    <w:rsid w:val="00855595"/>
    <w:rsid w:val="00860485"/>
    <w:rsid w:val="00860844"/>
    <w:rsid w:val="0086177D"/>
    <w:rsid w:val="00863E7C"/>
    <w:rsid w:val="00870DB9"/>
    <w:rsid w:val="008777D1"/>
    <w:rsid w:val="008A1CBB"/>
    <w:rsid w:val="008A2BF3"/>
    <w:rsid w:val="008A4854"/>
    <w:rsid w:val="008A7D74"/>
    <w:rsid w:val="008C329F"/>
    <w:rsid w:val="008C5BCD"/>
    <w:rsid w:val="008C6F79"/>
    <w:rsid w:val="008D7405"/>
    <w:rsid w:val="008E0B9F"/>
    <w:rsid w:val="008E11F5"/>
    <w:rsid w:val="008E2852"/>
    <w:rsid w:val="008E3826"/>
    <w:rsid w:val="008E4112"/>
    <w:rsid w:val="008E7B37"/>
    <w:rsid w:val="008F225B"/>
    <w:rsid w:val="008F5D64"/>
    <w:rsid w:val="009043E2"/>
    <w:rsid w:val="00906B84"/>
    <w:rsid w:val="0092049F"/>
    <w:rsid w:val="00920E67"/>
    <w:rsid w:val="00932AA7"/>
    <w:rsid w:val="00934681"/>
    <w:rsid w:val="0093506E"/>
    <w:rsid w:val="009419F8"/>
    <w:rsid w:val="00946A9E"/>
    <w:rsid w:val="00950FD4"/>
    <w:rsid w:val="009523B6"/>
    <w:rsid w:val="00954976"/>
    <w:rsid w:val="00956301"/>
    <w:rsid w:val="009570E6"/>
    <w:rsid w:val="00970559"/>
    <w:rsid w:val="0098058F"/>
    <w:rsid w:val="009837DF"/>
    <w:rsid w:val="00983E62"/>
    <w:rsid w:val="00990377"/>
    <w:rsid w:val="00997F70"/>
    <w:rsid w:val="009A0CBE"/>
    <w:rsid w:val="009A0E99"/>
    <w:rsid w:val="009C6184"/>
    <w:rsid w:val="009D4CE2"/>
    <w:rsid w:val="009D5173"/>
    <w:rsid w:val="009D66C2"/>
    <w:rsid w:val="009E50E3"/>
    <w:rsid w:val="009E738F"/>
    <w:rsid w:val="009F1A3A"/>
    <w:rsid w:val="009F359E"/>
    <w:rsid w:val="009F6E93"/>
    <w:rsid w:val="00A01B74"/>
    <w:rsid w:val="00A14FF3"/>
    <w:rsid w:val="00A1687C"/>
    <w:rsid w:val="00A16CB0"/>
    <w:rsid w:val="00A23C32"/>
    <w:rsid w:val="00A23F08"/>
    <w:rsid w:val="00A261F4"/>
    <w:rsid w:val="00A266A8"/>
    <w:rsid w:val="00A27F7A"/>
    <w:rsid w:val="00A3783C"/>
    <w:rsid w:val="00A45DD1"/>
    <w:rsid w:val="00A532EE"/>
    <w:rsid w:val="00A60C07"/>
    <w:rsid w:val="00A67A15"/>
    <w:rsid w:val="00A71828"/>
    <w:rsid w:val="00A854E9"/>
    <w:rsid w:val="00A94D54"/>
    <w:rsid w:val="00A95C1B"/>
    <w:rsid w:val="00AA01EA"/>
    <w:rsid w:val="00AA3333"/>
    <w:rsid w:val="00AA3646"/>
    <w:rsid w:val="00AA38FB"/>
    <w:rsid w:val="00AD7C4D"/>
    <w:rsid w:val="00AE4C6D"/>
    <w:rsid w:val="00AF066B"/>
    <w:rsid w:val="00AF2C24"/>
    <w:rsid w:val="00AF36E5"/>
    <w:rsid w:val="00AF7BC2"/>
    <w:rsid w:val="00B06C76"/>
    <w:rsid w:val="00B1142B"/>
    <w:rsid w:val="00B173C6"/>
    <w:rsid w:val="00B30E1C"/>
    <w:rsid w:val="00B3151C"/>
    <w:rsid w:val="00B3242D"/>
    <w:rsid w:val="00B3437D"/>
    <w:rsid w:val="00B357D2"/>
    <w:rsid w:val="00B4455F"/>
    <w:rsid w:val="00B4531C"/>
    <w:rsid w:val="00B61A55"/>
    <w:rsid w:val="00B669EA"/>
    <w:rsid w:val="00B711BF"/>
    <w:rsid w:val="00B8418F"/>
    <w:rsid w:val="00B93E69"/>
    <w:rsid w:val="00BA1F6E"/>
    <w:rsid w:val="00BA2A0B"/>
    <w:rsid w:val="00BB799C"/>
    <w:rsid w:val="00BC4124"/>
    <w:rsid w:val="00BC73EA"/>
    <w:rsid w:val="00BD6F0A"/>
    <w:rsid w:val="00BE271C"/>
    <w:rsid w:val="00BE281F"/>
    <w:rsid w:val="00BE2AFF"/>
    <w:rsid w:val="00BF5DB5"/>
    <w:rsid w:val="00C2251B"/>
    <w:rsid w:val="00C36666"/>
    <w:rsid w:val="00C4532C"/>
    <w:rsid w:val="00C5170C"/>
    <w:rsid w:val="00C57A08"/>
    <w:rsid w:val="00C764C1"/>
    <w:rsid w:val="00C83EB5"/>
    <w:rsid w:val="00C91C6F"/>
    <w:rsid w:val="00CA16B8"/>
    <w:rsid w:val="00CA3D65"/>
    <w:rsid w:val="00CA5333"/>
    <w:rsid w:val="00CA6A92"/>
    <w:rsid w:val="00CB0B39"/>
    <w:rsid w:val="00CB17B9"/>
    <w:rsid w:val="00CC2A59"/>
    <w:rsid w:val="00CE19BE"/>
    <w:rsid w:val="00CE1C89"/>
    <w:rsid w:val="00CE52B9"/>
    <w:rsid w:val="00CF5A65"/>
    <w:rsid w:val="00D04B57"/>
    <w:rsid w:val="00D07526"/>
    <w:rsid w:val="00D11B2E"/>
    <w:rsid w:val="00D11C61"/>
    <w:rsid w:val="00D220DD"/>
    <w:rsid w:val="00D23E2A"/>
    <w:rsid w:val="00D347A7"/>
    <w:rsid w:val="00D431CD"/>
    <w:rsid w:val="00D52F2B"/>
    <w:rsid w:val="00D55B44"/>
    <w:rsid w:val="00D60525"/>
    <w:rsid w:val="00D61865"/>
    <w:rsid w:val="00D728F7"/>
    <w:rsid w:val="00D81DFD"/>
    <w:rsid w:val="00DA07D6"/>
    <w:rsid w:val="00DA29AB"/>
    <w:rsid w:val="00DA4F12"/>
    <w:rsid w:val="00DC029F"/>
    <w:rsid w:val="00DC2446"/>
    <w:rsid w:val="00DD1218"/>
    <w:rsid w:val="00DD4C55"/>
    <w:rsid w:val="00DD6C0D"/>
    <w:rsid w:val="00DD6E2E"/>
    <w:rsid w:val="00DE62AF"/>
    <w:rsid w:val="00DF3010"/>
    <w:rsid w:val="00E11765"/>
    <w:rsid w:val="00E17065"/>
    <w:rsid w:val="00E253D4"/>
    <w:rsid w:val="00E3229C"/>
    <w:rsid w:val="00E41535"/>
    <w:rsid w:val="00E55670"/>
    <w:rsid w:val="00E56082"/>
    <w:rsid w:val="00E721A5"/>
    <w:rsid w:val="00EC0226"/>
    <w:rsid w:val="00EC3A3E"/>
    <w:rsid w:val="00EC408A"/>
    <w:rsid w:val="00ED0A23"/>
    <w:rsid w:val="00ED1802"/>
    <w:rsid w:val="00ED40EA"/>
    <w:rsid w:val="00ED5CC1"/>
    <w:rsid w:val="00EE214D"/>
    <w:rsid w:val="00EE2E32"/>
    <w:rsid w:val="00EE382F"/>
    <w:rsid w:val="00EF6244"/>
    <w:rsid w:val="00EF77CC"/>
    <w:rsid w:val="00F217AA"/>
    <w:rsid w:val="00F2323B"/>
    <w:rsid w:val="00F23D19"/>
    <w:rsid w:val="00F32B87"/>
    <w:rsid w:val="00F41ADC"/>
    <w:rsid w:val="00F46381"/>
    <w:rsid w:val="00F55C18"/>
    <w:rsid w:val="00F615CD"/>
    <w:rsid w:val="00F702A0"/>
    <w:rsid w:val="00F74AA8"/>
    <w:rsid w:val="00F81656"/>
    <w:rsid w:val="00F82C11"/>
    <w:rsid w:val="00F83F8F"/>
    <w:rsid w:val="00F909F3"/>
    <w:rsid w:val="00F920C3"/>
    <w:rsid w:val="00FC5595"/>
    <w:rsid w:val="00FD2F0A"/>
    <w:rsid w:val="00FD4407"/>
    <w:rsid w:val="00FD6BE8"/>
    <w:rsid w:val="00FE3863"/>
    <w:rsid w:val="00FE5715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0DF5BC"/>
  <w15:docId w15:val="{E45382C8-84DC-45ED-A2A1-3EF171F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45520E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63650C"/>
    <w:pPr>
      <w:ind w:leftChars="400" w:left="840"/>
    </w:pPr>
    <w:rPr>
      <w:sz w:val="20"/>
      <w:szCs w:val="20"/>
    </w:rPr>
  </w:style>
  <w:style w:type="character" w:customStyle="1" w:styleId="a6">
    <w:name w:val="フッター (文字)"/>
    <w:link w:val="a5"/>
    <w:uiPriority w:val="99"/>
    <w:rsid w:val="007F487B"/>
    <w:rPr>
      <w:rFonts w:ascii="ＭＳ 明朝"/>
      <w:kern w:val="2"/>
      <w:sz w:val="19"/>
      <w:szCs w:val="24"/>
    </w:rPr>
  </w:style>
  <w:style w:type="paragraph" w:customStyle="1" w:styleId="aa">
    <w:name w:val="一太郎"/>
    <w:rsid w:val="00EE382F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775A-72BF-48D7-B05F-6D3DFB2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裁　書</vt:lpstr>
      <vt:lpstr>決　裁　書</vt:lpstr>
    </vt:vector>
  </TitlesOfParts>
  <Company>（財）人権教育啓発センター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裁　書</dc:title>
  <dc:creator>野中　寿彦</dc:creator>
  <cp:lastModifiedBy>共有</cp:lastModifiedBy>
  <cp:revision>34</cp:revision>
  <cp:lastPrinted>2019-01-09T01:36:00Z</cp:lastPrinted>
  <dcterms:created xsi:type="dcterms:W3CDTF">2017-06-30T04:35:00Z</dcterms:created>
  <dcterms:modified xsi:type="dcterms:W3CDTF">2019-01-09T01:36:00Z</dcterms:modified>
</cp:coreProperties>
</file>