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1C5F" w14:textId="3D16D6AA" w:rsidR="009170E9" w:rsidRPr="004776F2" w:rsidRDefault="009170E9" w:rsidP="00C64255">
      <w:pPr>
        <w:ind w:leftChars="237" w:left="571" w:rightChars="353" w:right="847" w:hanging="2"/>
        <w:jc w:val="left"/>
        <w:rPr>
          <w:sz w:val="21"/>
          <w:szCs w:val="21"/>
        </w:rPr>
      </w:pPr>
      <w:bookmarkStart w:id="0" w:name="_GoBack"/>
      <w:bookmarkEnd w:id="0"/>
      <w:r w:rsidRPr="004776F2">
        <w:rPr>
          <w:rFonts w:hint="eastAsia"/>
          <w:sz w:val="21"/>
          <w:szCs w:val="21"/>
        </w:rPr>
        <w:t>平成３０年度法務省委託「インターネット人権</w:t>
      </w:r>
      <w:r w:rsidR="00C64255">
        <w:rPr>
          <w:rFonts w:hint="eastAsia"/>
          <w:sz w:val="21"/>
          <w:szCs w:val="21"/>
        </w:rPr>
        <w:t>フォーラム（仮）</w:t>
      </w:r>
      <w:r w:rsidRPr="004776F2">
        <w:rPr>
          <w:rFonts w:hint="eastAsia"/>
          <w:sz w:val="21"/>
          <w:szCs w:val="21"/>
        </w:rPr>
        <w:t>」スタッフ運営補助に関する見積競争（仕様書）</w:t>
      </w:r>
    </w:p>
    <w:p w14:paraId="639D0A2D" w14:textId="77777777" w:rsidR="009170E9" w:rsidRPr="004776F2" w:rsidRDefault="009170E9" w:rsidP="009170E9">
      <w:pPr>
        <w:rPr>
          <w:sz w:val="21"/>
          <w:szCs w:val="21"/>
        </w:rPr>
      </w:pPr>
    </w:p>
    <w:p w14:paraId="1A9C4D12" w14:textId="07A342B3" w:rsidR="009170E9" w:rsidRPr="004776F2" w:rsidRDefault="009170E9" w:rsidP="009170E9">
      <w:pPr>
        <w:rPr>
          <w:sz w:val="21"/>
          <w:szCs w:val="21"/>
        </w:rPr>
      </w:pPr>
      <w:r w:rsidRPr="004776F2">
        <w:rPr>
          <w:rFonts w:hint="eastAsia"/>
          <w:sz w:val="21"/>
          <w:szCs w:val="21"/>
        </w:rPr>
        <w:t>１</w:t>
      </w:r>
      <w:r w:rsidR="00C2624F" w:rsidRPr="004776F2">
        <w:rPr>
          <w:rFonts w:hint="eastAsia"/>
          <w:sz w:val="21"/>
          <w:szCs w:val="21"/>
        </w:rPr>
        <w:t xml:space="preserve">　</w:t>
      </w:r>
      <w:r w:rsidRPr="004776F2">
        <w:rPr>
          <w:rFonts w:hint="eastAsia"/>
          <w:sz w:val="21"/>
          <w:szCs w:val="21"/>
        </w:rPr>
        <w:t>件名</w:t>
      </w:r>
    </w:p>
    <w:p w14:paraId="79457484" w14:textId="1715D8F1" w:rsidR="009170E9" w:rsidRPr="004776F2" w:rsidRDefault="009170E9" w:rsidP="00BF4C50">
      <w:pPr>
        <w:ind w:firstLineChars="200" w:firstLine="420"/>
        <w:rPr>
          <w:sz w:val="21"/>
          <w:szCs w:val="21"/>
        </w:rPr>
      </w:pPr>
      <w:r w:rsidRPr="004776F2">
        <w:rPr>
          <w:rFonts w:hint="eastAsia"/>
          <w:sz w:val="21"/>
          <w:szCs w:val="21"/>
        </w:rPr>
        <w:t>平成３０年度法務省委託「</w:t>
      </w:r>
      <w:r w:rsidR="00C64255" w:rsidRPr="004776F2">
        <w:rPr>
          <w:rFonts w:hint="eastAsia"/>
          <w:sz w:val="21"/>
          <w:szCs w:val="21"/>
        </w:rPr>
        <w:t>インターネット人権</w:t>
      </w:r>
      <w:r w:rsidR="00C64255">
        <w:rPr>
          <w:rFonts w:hint="eastAsia"/>
          <w:sz w:val="21"/>
          <w:szCs w:val="21"/>
        </w:rPr>
        <w:t>フォーラム（仮）</w:t>
      </w:r>
      <w:r w:rsidRPr="004776F2">
        <w:rPr>
          <w:rFonts w:hint="eastAsia"/>
          <w:sz w:val="21"/>
          <w:szCs w:val="21"/>
        </w:rPr>
        <w:t>」のスタッフ運営補助</w:t>
      </w:r>
    </w:p>
    <w:p w14:paraId="5D5ED1B5" w14:textId="77777777" w:rsidR="009170E9" w:rsidRPr="004776F2" w:rsidRDefault="009170E9" w:rsidP="009170E9">
      <w:pPr>
        <w:rPr>
          <w:sz w:val="21"/>
          <w:szCs w:val="21"/>
        </w:rPr>
      </w:pPr>
    </w:p>
    <w:p w14:paraId="19A000D2" w14:textId="1C1D5CF8" w:rsidR="009170E9" w:rsidRPr="004776F2" w:rsidRDefault="009170E9" w:rsidP="009170E9">
      <w:pPr>
        <w:rPr>
          <w:sz w:val="21"/>
          <w:szCs w:val="21"/>
        </w:rPr>
      </w:pPr>
      <w:r w:rsidRPr="004776F2">
        <w:rPr>
          <w:rFonts w:hint="eastAsia"/>
          <w:sz w:val="21"/>
          <w:szCs w:val="21"/>
        </w:rPr>
        <w:t>２</w:t>
      </w:r>
      <w:r w:rsidR="00C2624F" w:rsidRPr="004776F2">
        <w:rPr>
          <w:rFonts w:hint="eastAsia"/>
          <w:sz w:val="21"/>
          <w:szCs w:val="21"/>
        </w:rPr>
        <w:t xml:space="preserve">　</w:t>
      </w:r>
      <w:r w:rsidRPr="004776F2">
        <w:rPr>
          <w:rFonts w:hint="eastAsia"/>
          <w:sz w:val="21"/>
          <w:szCs w:val="21"/>
        </w:rPr>
        <w:t>業務内容</w:t>
      </w:r>
    </w:p>
    <w:p w14:paraId="3F3F5931" w14:textId="130EE350" w:rsidR="00467437" w:rsidRPr="004776F2" w:rsidRDefault="00467437" w:rsidP="00467437">
      <w:pPr>
        <w:ind w:firstLineChars="100" w:firstLine="210"/>
        <w:rPr>
          <w:sz w:val="21"/>
          <w:szCs w:val="21"/>
        </w:rPr>
      </w:pPr>
      <w:r w:rsidRPr="004776F2">
        <w:rPr>
          <w:rFonts w:hint="eastAsia"/>
          <w:sz w:val="21"/>
          <w:szCs w:val="21"/>
        </w:rPr>
        <w:t>（１）</w:t>
      </w:r>
      <w:r w:rsidR="009170E9" w:rsidRPr="004776F2">
        <w:rPr>
          <w:rFonts w:hint="eastAsia"/>
          <w:sz w:val="21"/>
          <w:szCs w:val="21"/>
        </w:rPr>
        <w:t>開催日</w:t>
      </w:r>
    </w:p>
    <w:p w14:paraId="2A4C39A1" w14:textId="0AFDA213" w:rsidR="009170E9" w:rsidRPr="004776F2" w:rsidRDefault="009170E9" w:rsidP="00467437">
      <w:pPr>
        <w:ind w:firstLineChars="400" w:firstLine="840"/>
        <w:rPr>
          <w:sz w:val="21"/>
          <w:szCs w:val="21"/>
        </w:rPr>
      </w:pPr>
      <w:r w:rsidRPr="004776F2">
        <w:rPr>
          <w:rFonts w:hint="eastAsia"/>
          <w:sz w:val="21"/>
          <w:szCs w:val="21"/>
        </w:rPr>
        <w:t>平成３１年１月１９日（土）</w:t>
      </w:r>
    </w:p>
    <w:p w14:paraId="411A4FED" w14:textId="531B9BA5" w:rsidR="004776F2" w:rsidRPr="004776F2" w:rsidRDefault="00467437" w:rsidP="000B6DF4">
      <w:pPr>
        <w:ind w:firstLineChars="100" w:firstLine="210"/>
        <w:rPr>
          <w:sz w:val="21"/>
          <w:szCs w:val="21"/>
        </w:rPr>
      </w:pPr>
      <w:r w:rsidRPr="004776F2">
        <w:rPr>
          <w:rFonts w:hint="eastAsia"/>
          <w:sz w:val="21"/>
          <w:szCs w:val="21"/>
        </w:rPr>
        <w:t>（２）</w:t>
      </w:r>
      <w:r w:rsidR="004776F2" w:rsidRPr="004776F2">
        <w:rPr>
          <w:rFonts w:hint="eastAsia"/>
          <w:sz w:val="21"/>
          <w:szCs w:val="21"/>
        </w:rPr>
        <w:t>開催場所</w:t>
      </w:r>
    </w:p>
    <w:p w14:paraId="2322B91B" w14:textId="77777777" w:rsidR="004776F2" w:rsidRDefault="004776F2" w:rsidP="004776F2">
      <w:pPr>
        <w:ind w:firstLineChars="100" w:firstLine="210"/>
        <w:rPr>
          <w:sz w:val="21"/>
          <w:szCs w:val="21"/>
        </w:rPr>
      </w:pPr>
      <w:r w:rsidRPr="004776F2">
        <w:rPr>
          <w:rFonts w:hint="eastAsia"/>
          <w:sz w:val="21"/>
          <w:szCs w:val="21"/>
        </w:rPr>
        <w:t xml:space="preserve">　　　神奈川県民ホール・小ホール</w:t>
      </w:r>
    </w:p>
    <w:p w14:paraId="652EEE05" w14:textId="13CFBA17" w:rsidR="004776F2" w:rsidRPr="004776F2" w:rsidRDefault="004776F2" w:rsidP="004776F2">
      <w:pPr>
        <w:ind w:firstLineChars="400" w:firstLine="840"/>
        <w:rPr>
          <w:sz w:val="21"/>
          <w:szCs w:val="21"/>
        </w:rPr>
      </w:pPr>
      <w:r w:rsidRPr="004776F2">
        <w:rPr>
          <w:rFonts w:hint="eastAsia"/>
          <w:sz w:val="21"/>
          <w:szCs w:val="21"/>
        </w:rPr>
        <w:t>（〒</w:t>
      </w:r>
      <w:r w:rsidRPr="004776F2">
        <w:rPr>
          <w:rFonts w:ascii="ＭＳ 明朝" w:hAnsi="ＭＳ 明朝" w:hint="eastAsia"/>
          <w:sz w:val="21"/>
          <w:szCs w:val="21"/>
        </w:rPr>
        <w:t>２３１－００２３　神奈川県横浜市中区山下町３－１）</w:t>
      </w:r>
    </w:p>
    <w:p w14:paraId="624D32C5" w14:textId="7F65284E" w:rsidR="004776F2" w:rsidRPr="004776F2" w:rsidRDefault="004776F2" w:rsidP="004776F2">
      <w:pPr>
        <w:ind w:firstLineChars="400" w:firstLine="840"/>
        <w:rPr>
          <w:sz w:val="21"/>
          <w:szCs w:val="21"/>
        </w:rPr>
      </w:pPr>
      <w:r w:rsidRPr="004776F2">
        <w:rPr>
          <w:rFonts w:ascii="ＭＳ 明朝" w:hAnsi="ＭＳ 明朝"/>
          <w:sz w:val="21"/>
          <w:szCs w:val="21"/>
        </w:rPr>
        <w:t>http://www.kanagawa-kenminhall.com/about/smallhall</w:t>
      </w:r>
    </w:p>
    <w:p w14:paraId="1E4B6DF7" w14:textId="00C18BA1" w:rsidR="000B6DF4" w:rsidRPr="004776F2" w:rsidRDefault="004776F2" w:rsidP="000B6DF4">
      <w:pPr>
        <w:ind w:firstLineChars="100" w:firstLine="210"/>
        <w:rPr>
          <w:sz w:val="21"/>
          <w:szCs w:val="21"/>
        </w:rPr>
      </w:pPr>
      <w:r w:rsidRPr="004776F2">
        <w:rPr>
          <w:rFonts w:hint="eastAsia"/>
          <w:sz w:val="21"/>
          <w:szCs w:val="21"/>
        </w:rPr>
        <w:t>（３）</w:t>
      </w:r>
      <w:r w:rsidR="009170E9" w:rsidRPr="004776F2">
        <w:rPr>
          <w:rFonts w:hint="eastAsia"/>
          <w:sz w:val="21"/>
          <w:szCs w:val="21"/>
        </w:rPr>
        <w:t>スタッフ派遣時間</w:t>
      </w:r>
    </w:p>
    <w:p w14:paraId="74112389" w14:textId="2DAE7D00" w:rsidR="009170E9" w:rsidRPr="004776F2" w:rsidRDefault="009170E9" w:rsidP="000B6DF4">
      <w:pPr>
        <w:ind w:firstLineChars="400" w:firstLine="840"/>
        <w:rPr>
          <w:sz w:val="21"/>
          <w:szCs w:val="21"/>
        </w:rPr>
      </w:pPr>
      <w:r w:rsidRPr="004776F2">
        <w:rPr>
          <w:rFonts w:hint="eastAsia"/>
          <w:sz w:val="21"/>
          <w:szCs w:val="21"/>
        </w:rPr>
        <w:t>１０：００から１８：００まで（休憩１時間を含む）</w:t>
      </w:r>
    </w:p>
    <w:p w14:paraId="19FE23E5" w14:textId="20A771D4" w:rsidR="000B6DF4" w:rsidRPr="004776F2" w:rsidRDefault="000B6DF4" w:rsidP="000B6DF4">
      <w:pPr>
        <w:rPr>
          <w:sz w:val="21"/>
          <w:szCs w:val="21"/>
        </w:rPr>
      </w:pPr>
      <w:r w:rsidRPr="004776F2">
        <w:rPr>
          <w:rFonts w:hint="eastAsia"/>
          <w:sz w:val="21"/>
          <w:szCs w:val="21"/>
        </w:rPr>
        <w:t xml:space="preserve">　（</w:t>
      </w:r>
      <w:r w:rsidR="004776F2" w:rsidRPr="004776F2">
        <w:rPr>
          <w:rFonts w:hint="eastAsia"/>
          <w:sz w:val="21"/>
          <w:szCs w:val="21"/>
        </w:rPr>
        <w:t>４</w:t>
      </w:r>
      <w:r w:rsidRPr="004776F2">
        <w:rPr>
          <w:rFonts w:hint="eastAsia"/>
          <w:sz w:val="21"/>
          <w:szCs w:val="21"/>
        </w:rPr>
        <w:t>）派遣人数</w:t>
      </w:r>
    </w:p>
    <w:p w14:paraId="52DB890D" w14:textId="3B1F8CA6" w:rsidR="009170E9" w:rsidRPr="004776F2" w:rsidRDefault="000B6DF4" w:rsidP="000B6DF4">
      <w:pPr>
        <w:ind w:firstLineChars="400" w:firstLine="840"/>
        <w:rPr>
          <w:sz w:val="21"/>
          <w:szCs w:val="21"/>
        </w:rPr>
      </w:pPr>
      <w:r w:rsidRPr="004776F2">
        <w:rPr>
          <w:rFonts w:hint="eastAsia"/>
          <w:sz w:val="21"/>
          <w:szCs w:val="21"/>
        </w:rPr>
        <w:t xml:space="preserve">ア　</w:t>
      </w:r>
      <w:r w:rsidR="009170E9" w:rsidRPr="004776F2">
        <w:rPr>
          <w:rFonts w:hint="eastAsia"/>
          <w:sz w:val="21"/>
          <w:szCs w:val="21"/>
        </w:rPr>
        <w:t>受付業務等</w:t>
      </w:r>
      <w:r w:rsidRPr="004776F2">
        <w:rPr>
          <w:rFonts w:hint="eastAsia"/>
          <w:sz w:val="21"/>
          <w:szCs w:val="21"/>
        </w:rPr>
        <w:t>：</w:t>
      </w:r>
      <w:r w:rsidR="009170E9" w:rsidRPr="004776F2">
        <w:rPr>
          <w:rFonts w:hint="eastAsia"/>
          <w:sz w:val="21"/>
          <w:szCs w:val="21"/>
        </w:rPr>
        <w:t>２名</w:t>
      </w:r>
      <w:r w:rsidRPr="004776F2">
        <w:rPr>
          <w:rFonts w:hint="eastAsia"/>
          <w:sz w:val="21"/>
          <w:szCs w:val="21"/>
        </w:rPr>
        <w:t>（</w:t>
      </w:r>
      <w:r w:rsidR="009170E9" w:rsidRPr="004776F2">
        <w:rPr>
          <w:rFonts w:hint="eastAsia"/>
          <w:sz w:val="21"/>
          <w:szCs w:val="21"/>
        </w:rPr>
        <w:t>参加者名簿の確認、資料配布、参加者の誘導等</w:t>
      </w:r>
      <w:r w:rsidRPr="004776F2">
        <w:rPr>
          <w:rFonts w:hint="eastAsia"/>
          <w:sz w:val="21"/>
          <w:szCs w:val="21"/>
        </w:rPr>
        <w:t>）</w:t>
      </w:r>
    </w:p>
    <w:p w14:paraId="5B518776" w14:textId="44F48C04" w:rsidR="009170E9" w:rsidRPr="004776F2" w:rsidRDefault="000B6DF4" w:rsidP="000B6DF4">
      <w:pPr>
        <w:rPr>
          <w:sz w:val="21"/>
          <w:szCs w:val="21"/>
        </w:rPr>
      </w:pPr>
      <w:r w:rsidRPr="004776F2">
        <w:rPr>
          <w:rFonts w:hint="eastAsia"/>
          <w:sz w:val="21"/>
          <w:szCs w:val="21"/>
        </w:rPr>
        <w:t xml:space="preserve">　　　　イ　</w:t>
      </w:r>
      <w:r w:rsidR="009170E9" w:rsidRPr="004776F2">
        <w:rPr>
          <w:rFonts w:hint="eastAsia"/>
          <w:spacing w:val="35"/>
          <w:kern w:val="0"/>
          <w:sz w:val="21"/>
          <w:szCs w:val="21"/>
          <w:fitText w:val="1050" w:id="1746588928"/>
        </w:rPr>
        <w:t>控室対</w:t>
      </w:r>
      <w:r w:rsidR="009170E9" w:rsidRPr="004776F2">
        <w:rPr>
          <w:rFonts w:hint="eastAsia"/>
          <w:kern w:val="0"/>
          <w:sz w:val="21"/>
          <w:szCs w:val="21"/>
          <w:fitText w:val="1050" w:id="1746588928"/>
        </w:rPr>
        <w:t>応</w:t>
      </w:r>
      <w:r w:rsidR="00D97840" w:rsidRPr="004776F2">
        <w:rPr>
          <w:rFonts w:hint="eastAsia"/>
          <w:sz w:val="21"/>
          <w:szCs w:val="21"/>
        </w:rPr>
        <w:t>：</w:t>
      </w:r>
      <w:r w:rsidR="009170E9" w:rsidRPr="004776F2">
        <w:rPr>
          <w:rFonts w:hint="eastAsia"/>
          <w:sz w:val="21"/>
          <w:szCs w:val="21"/>
        </w:rPr>
        <w:t>１名</w:t>
      </w:r>
      <w:r w:rsidRPr="004776F2">
        <w:rPr>
          <w:rFonts w:hint="eastAsia"/>
          <w:sz w:val="21"/>
          <w:szCs w:val="21"/>
        </w:rPr>
        <w:t>（</w:t>
      </w:r>
      <w:r w:rsidR="009170E9" w:rsidRPr="004776F2">
        <w:rPr>
          <w:rFonts w:hint="eastAsia"/>
          <w:sz w:val="21"/>
          <w:szCs w:val="21"/>
        </w:rPr>
        <w:t>講師の案内、誘導</w:t>
      </w:r>
      <w:r w:rsidRPr="004776F2">
        <w:rPr>
          <w:rFonts w:hint="eastAsia"/>
          <w:sz w:val="21"/>
          <w:szCs w:val="21"/>
        </w:rPr>
        <w:t>）</w:t>
      </w:r>
    </w:p>
    <w:p w14:paraId="4789304D" w14:textId="1F3364F4" w:rsidR="009170E9" w:rsidRPr="004776F2" w:rsidRDefault="000B6DF4" w:rsidP="000B6DF4">
      <w:pPr>
        <w:rPr>
          <w:sz w:val="21"/>
          <w:szCs w:val="21"/>
        </w:rPr>
      </w:pPr>
      <w:r w:rsidRPr="004776F2">
        <w:rPr>
          <w:rFonts w:hint="eastAsia"/>
          <w:sz w:val="21"/>
          <w:szCs w:val="21"/>
        </w:rPr>
        <w:t xml:space="preserve">　　　　ウ　</w:t>
      </w:r>
      <w:r w:rsidR="009170E9" w:rsidRPr="004776F2">
        <w:rPr>
          <w:rFonts w:hint="eastAsia"/>
          <w:spacing w:val="35"/>
          <w:kern w:val="0"/>
          <w:sz w:val="21"/>
          <w:szCs w:val="21"/>
          <w:fitText w:val="1050" w:id="1746588929"/>
        </w:rPr>
        <w:t>場内対</w:t>
      </w:r>
      <w:r w:rsidR="009170E9" w:rsidRPr="004776F2">
        <w:rPr>
          <w:rFonts w:hint="eastAsia"/>
          <w:kern w:val="0"/>
          <w:sz w:val="21"/>
          <w:szCs w:val="21"/>
          <w:fitText w:val="1050" w:id="1746588929"/>
        </w:rPr>
        <w:t>応</w:t>
      </w:r>
      <w:r w:rsidR="00D97840" w:rsidRPr="004776F2">
        <w:rPr>
          <w:rFonts w:hint="eastAsia"/>
          <w:sz w:val="21"/>
          <w:szCs w:val="21"/>
        </w:rPr>
        <w:t>：</w:t>
      </w:r>
      <w:r w:rsidR="009170E9" w:rsidRPr="004776F2">
        <w:rPr>
          <w:rFonts w:hint="eastAsia"/>
          <w:sz w:val="21"/>
          <w:szCs w:val="21"/>
        </w:rPr>
        <w:t>１名</w:t>
      </w:r>
      <w:r w:rsidRPr="004776F2">
        <w:rPr>
          <w:rFonts w:hint="eastAsia"/>
          <w:sz w:val="21"/>
          <w:szCs w:val="21"/>
        </w:rPr>
        <w:t>（</w:t>
      </w:r>
      <w:r w:rsidR="009170E9" w:rsidRPr="004776F2">
        <w:rPr>
          <w:rFonts w:hint="eastAsia"/>
          <w:sz w:val="21"/>
          <w:szCs w:val="21"/>
        </w:rPr>
        <w:t>参加者の誘導</w:t>
      </w:r>
      <w:r w:rsidRPr="004776F2">
        <w:rPr>
          <w:rFonts w:hint="eastAsia"/>
          <w:sz w:val="21"/>
          <w:szCs w:val="21"/>
        </w:rPr>
        <w:t>）</w:t>
      </w:r>
    </w:p>
    <w:p w14:paraId="5276A00A" w14:textId="77777777" w:rsidR="009170E9" w:rsidRPr="004776F2" w:rsidRDefault="009170E9" w:rsidP="009170E9">
      <w:pPr>
        <w:rPr>
          <w:sz w:val="21"/>
          <w:szCs w:val="21"/>
        </w:rPr>
      </w:pPr>
    </w:p>
    <w:p w14:paraId="2BE67CC5" w14:textId="5F25E4E6" w:rsidR="009170E9" w:rsidRPr="004776F2" w:rsidRDefault="009170E9" w:rsidP="009170E9">
      <w:pPr>
        <w:rPr>
          <w:sz w:val="21"/>
          <w:szCs w:val="21"/>
        </w:rPr>
      </w:pPr>
      <w:r w:rsidRPr="004776F2">
        <w:rPr>
          <w:rFonts w:hint="eastAsia"/>
          <w:sz w:val="21"/>
          <w:szCs w:val="21"/>
        </w:rPr>
        <w:t>３</w:t>
      </w:r>
      <w:r w:rsidR="00C2624F" w:rsidRPr="004776F2">
        <w:rPr>
          <w:rFonts w:hint="eastAsia"/>
          <w:sz w:val="21"/>
          <w:szCs w:val="21"/>
        </w:rPr>
        <w:t xml:space="preserve">　</w:t>
      </w:r>
      <w:r w:rsidRPr="004776F2">
        <w:rPr>
          <w:rFonts w:hint="eastAsia"/>
          <w:sz w:val="21"/>
          <w:szCs w:val="21"/>
        </w:rPr>
        <w:t>提出書類</w:t>
      </w:r>
    </w:p>
    <w:p w14:paraId="444D62F0" w14:textId="77777777" w:rsidR="009170E9" w:rsidRPr="004776F2" w:rsidRDefault="009170E9" w:rsidP="000B6DF4">
      <w:pPr>
        <w:ind w:leftChars="100" w:left="240" w:firstLineChars="100" w:firstLine="210"/>
        <w:rPr>
          <w:sz w:val="21"/>
          <w:szCs w:val="21"/>
        </w:rPr>
      </w:pPr>
      <w:r w:rsidRPr="004776F2">
        <w:rPr>
          <w:rFonts w:hint="eastAsia"/>
          <w:sz w:val="21"/>
          <w:szCs w:val="21"/>
        </w:rPr>
        <w:t>見積書</w:t>
      </w:r>
    </w:p>
    <w:p w14:paraId="67D97511" w14:textId="6B4190F2" w:rsidR="009170E9" w:rsidRPr="004776F2" w:rsidRDefault="009170E9" w:rsidP="000B6DF4">
      <w:pPr>
        <w:ind w:leftChars="100" w:left="240" w:firstLineChars="100" w:firstLine="210"/>
        <w:rPr>
          <w:sz w:val="21"/>
          <w:szCs w:val="21"/>
        </w:rPr>
      </w:pPr>
      <w:r w:rsidRPr="004776F2">
        <w:rPr>
          <w:rFonts w:hint="eastAsia"/>
          <w:sz w:val="21"/>
          <w:szCs w:val="21"/>
        </w:rPr>
        <w:t>※　見積書は社印を押印し、提出年月日を記載し提出すること。</w:t>
      </w:r>
    </w:p>
    <w:p w14:paraId="1C6CEBE3" w14:textId="27FFDDE2" w:rsidR="009170E9" w:rsidRPr="004776F2" w:rsidRDefault="009170E9" w:rsidP="000B6DF4">
      <w:pPr>
        <w:ind w:leftChars="100" w:left="240" w:firstLineChars="100" w:firstLine="210"/>
        <w:rPr>
          <w:sz w:val="21"/>
          <w:szCs w:val="21"/>
        </w:rPr>
      </w:pPr>
      <w:r w:rsidRPr="004776F2">
        <w:rPr>
          <w:rFonts w:hint="eastAsia"/>
          <w:sz w:val="21"/>
          <w:szCs w:val="21"/>
        </w:rPr>
        <w:t>※　見積金額の内訳、税抜、税込金額等がわかるように明記すること。</w:t>
      </w:r>
    </w:p>
    <w:p w14:paraId="7DC0C5E7" w14:textId="77777777" w:rsidR="009170E9" w:rsidRPr="004776F2" w:rsidRDefault="009170E9" w:rsidP="009170E9">
      <w:pPr>
        <w:rPr>
          <w:sz w:val="21"/>
          <w:szCs w:val="21"/>
        </w:rPr>
      </w:pPr>
    </w:p>
    <w:p w14:paraId="67753BDB" w14:textId="4F8555E6" w:rsidR="009170E9" w:rsidRPr="004776F2" w:rsidRDefault="009170E9" w:rsidP="009170E9">
      <w:pPr>
        <w:rPr>
          <w:sz w:val="21"/>
          <w:szCs w:val="21"/>
        </w:rPr>
      </w:pPr>
      <w:r w:rsidRPr="004776F2">
        <w:rPr>
          <w:rFonts w:hint="eastAsia"/>
          <w:sz w:val="21"/>
          <w:szCs w:val="21"/>
        </w:rPr>
        <w:t>４</w:t>
      </w:r>
      <w:r w:rsidR="00C2624F" w:rsidRPr="004776F2">
        <w:rPr>
          <w:rFonts w:hint="eastAsia"/>
          <w:sz w:val="21"/>
          <w:szCs w:val="21"/>
        </w:rPr>
        <w:t xml:space="preserve">　</w:t>
      </w:r>
      <w:r w:rsidRPr="004776F2">
        <w:rPr>
          <w:rFonts w:hint="eastAsia"/>
          <w:sz w:val="21"/>
          <w:szCs w:val="21"/>
        </w:rPr>
        <w:t>見積書等提出期限</w:t>
      </w:r>
    </w:p>
    <w:p w14:paraId="17863407" w14:textId="690832A7" w:rsidR="009170E9" w:rsidRPr="004776F2" w:rsidRDefault="009170E9" w:rsidP="000B6DF4">
      <w:pPr>
        <w:ind w:leftChars="100" w:left="240" w:firstLineChars="100" w:firstLine="210"/>
        <w:rPr>
          <w:sz w:val="21"/>
          <w:szCs w:val="21"/>
        </w:rPr>
      </w:pPr>
      <w:r w:rsidRPr="004776F2">
        <w:rPr>
          <w:rFonts w:hint="eastAsia"/>
          <w:sz w:val="21"/>
          <w:szCs w:val="21"/>
        </w:rPr>
        <w:t>平成</w:t>
      </w:r>
      <w:r w:rsidR="002775DE" w:rsidRPr="004776F2">
        <w:rPr>
          <w:rFonts w:hint="eastAsia"/>
          <w:sz w:val="21"/>
          <w:szCs w:val="21"/>
        </w:rPr>
        <w:t>３０</w:t>
      </w:r>
      <w:r w:rsidRPr="004776F2">
        <w:rPr>
          <w:rFonts w:hint="eastAsia"/>
          <w:sz w:val="21"/>
          <w:szCs w:val="21"/>
        </w:rPr>
        <w:t>年</w:t>
      </w:r>
      <w:r w:rsidR="0058756C">
        <w:rPr>
          <w:rFonts w:hint="eastAsia"/>
          <w:sz w:val="21"/>
          <w:szCs w:val="21"/>
        </w:rPr>
        <w:t>１０</w:t>
      </w:r>
      <w:r w:rsidRPr="004776F2">
        <w:rPr>
          <w:rFonts w:hint="eastAsia"/>
          <w:sz w:val="21"/>
          <w:szCs w:val="21"/>
        </w:rPr>
        <w:t>月</w:t>
      </w:r>
      <w:r w:rsidR="0058756C">
        <w:rPr>
          <w:rFonts w:hint="eastAsia"/>
          <w:sz w:val="21"/>
          <w:szCs w:val="21"/>
        </w:rPr>
        <w:t>５</w:t>
      </w:r>
      <w:r w:rsidRPr="004776F2">
        <w:rPr>
          <w:rFonts w:hint="eastAsia"/>
          <w:sz w:val="21"/>
          <w:szCs w:val="21"/>
        </w:rPr>
        <w:t>日（</w:t>
      </w:r>
      <w:r w:rsidR="0058756C">
        <w:rPr>
          <w:rFonts w:hint="eastAsia"/>
          <w:sz w:val="21"/>
          <w:szCs w:val="21"/>
        </w:rPr>
        <w:t>金</w:t>
      </w:r>
      <w:r w:rsidRPr="004776F2">
        <w:rPr>
          <w:rFonts w:hint="eastAsia"/>
          <w:sz w:val="21"/>
          <w:szCs w:val="21"/>
        </w:rPr>
        <w:t>）</w:t>
      </w:r>
      <w:r w:rsidR="002775DE" w:rsidRPr="004776F2">
        <w:rPr>
          <w:rFonts w:hint="eastAsia"/>
          <w:sz w:val="21"/>
          <w:szCs w:val="21"/>
        </w:rPr>
        <w:t>１６</w:t>
      </w:r>
      <w:r w:rsidRPr="004776F2">
        <w:rPr>
          <w:rFonts w:hint="eastAsia"/>
          <w:sz w:val="21"/>
          <w:szCs w:val="21"/>
        </w:rPr>
        <w:t>：</w:t>
      </w:r>
      <w:r w:rsidR="002775DE" w:rsidRPr="004776F2">
        <w:rPr>
          <w:rFonts w:hint="eastAsia"/>
          <w:sz w:val="21"/>
          <w:szCs w:val="21"/>
        </w:rPr>
        <w:t>００</w:t>
      </w:r>
    </w:p>
    <w:p w14:paraId="51C80B91" w14:textId="139BB4EF" w:rsidR="009170E9" w:rsidRPr="004776F2" w:rsidRDefault="009170E9" w:rsidP="009170E9">
      <w:pPr>
        <w:rPr>
          <w:sz w:val="21"/>
          <w:szCs w:val="21"/>
        </w:rPr>
      </w:pPr>
    </w:p>
    <w:p w14:paraId="027094F1" w14:textId="5BAAF6EC" w:rsidR="009170E9" w:rsidRPr="004776F2" w:rsidRDefault="000257F2" w:rsidP="009170E9">
      <w:pPr>
        <w:rPr>
          <w:sz w:val="21"/>
          <w:szCs w:val="21"/>
        </w:rPr>
      </w:pPr>
      <w:r w:rsidRPr="004776F2">
        <w:rPr>
          <w:rFonts w:hint="eastAsia"/>
          <w:sz w:val="21"/>
          <w:szCs w:val="21"/>
        </w:rPr>
        <w:t>５</w:t>
      </w:r>
      <w:r w:rsidR="00C2624F" w:rsidRPr="004776F2">
        <w:rPr>
          <w:rFonts w:hint="eastAsia"/>
          <w:sz w:val="21"/>
          <w:szCs w:val="21"/>
        </w:rPr>
        <w:t xml:space="preserve">　</w:t>
      </w:r>
      <w:r w:rsidR="009170E9" w:rsidRPr="004776F2">
        <w:rPr>
          <w:rFonts w:hint="eastAsia"/>
          <w:sz w:val="21"/>
          <w:szCs w:val="21"/>
        </w:rPr>
        <w:t>その他</w:t>
      </w:r>
    </w:p>
    <w:p w14:paraId="1E1E52B1" w14:textId="5CE7AE5E" w:rsidR="000257F2" w:rsidRPr="004776F2" w:rsidRDefault="002775DE" w:rsidP="000257F2">
      <w:pPr>
        <w:ind w:firstLineChars="100" w:firstLine="210"/>
        <w:rPr>
          <w:rFonts w:ascii="Segoe UI Symbol" w:hAnsi="Segoe UI Symbol" w:cs="Segoe UI Symbol"/>
          <w:sz w:val="21"/>
          <w:szCs w:val="21"/>
        </w:rPr>
      </w:pPr>
      <w:r w:rsidRPr="004776F2">
        <w:rPr>
          <w:rFonts w:ascii="Segoe UI Symbol" w:hAnsi="Segoe UI Symbol" w:cs="Segoe UI Symbol" w:hint="eastAsia"/>
          <w:sz w:val="21"/>
          <w:szCs w:val="21"/>
        </w:rPr>
        <w:t>（１）</w:t>
      </w:r>
      <w:r w:rsidR="000257F2" w:rsidRPr="004776F2">
        <w:rPr>
          <w:rFonts w:ascii="Segoe UI Symbol" w:hAnsi="Segoe UI Symbol" w:cs="Segoe UI Symbol" w:hint="eastAsia"/>
          <w:sz w:val="21"/>
          <w:szCs w:val="21"/>
        </w:rPr>
        <w:t>見積書等の提出書類を比較検討し、発注先を検討する。</w:t>
      </w:r>
    </w:p>
    <w:p w14:paraId="340E9E2B" w14:textId="0186577A" w:rsidR="009170E9" w:rsidRPr="004776F2" w:rsidRDefault="000257F2" w:rsidP="000257F2">
      <w:pPr>
        <w:ind w:firstLineChars="100" w:firstLine="210"/>
        <w:rPr>
          <w:rFonts w:ascii="Segoe UI Symbol" w:hAnsi="Segoe UI Symbol" w:cs="Segoe UI Symbol"/>
          <w:sz w:val="21"/>
          <w:szCs w:val="21"/>
        </w:rPr>
      </w:pPr>
      <w:r w:rsidRPr="004776F2">
        <w:rPr>
          <w:rFonts w:ascii="Segoe UI Symbol" w:hAnsi="Segoe UI Symbol" w:cs="Segoe UI Symbol" w:hint="eastAsia"/>
          <w:sz w:val="21"/>
          <w:szCs w:val="21"/>
        </w:rPr>
        <w:t>（２）</w:t>
      </w:r>
      <w:r w:rsidR="002775DE" w:rsidRPr="004776F2">
        <w:rPr>
          <w:rFonts w:ascii="Segoe UI Symbol" w:hAnsi="Segoe UI Symbol" w:cs="Segoe UI Symbol" w:hint="eastAsia"/>
          <w:sz w:val="21"/>
          <w:szCs w:val="21"/>
        </w:rPr>
        <w:t>提出書類は返却しない</w:t>
      </w:r>
      <w:r w:rsidR="009170E9" w:rsidRPr="004776F2">
        <w:rPr>
          <w:rFonts w:hint="eastAsia"/>
          <w:sz w:val="21"/>
          <w:szCs w:val="21"/>
        </w:rPr>
        <w:t>。</w:t>
      </w:r>
    </w:p>
    <w:p w14:paraId="2FD6AF71" w14:textId="44E414C9" w:rsidR="009170E9" w:rsidRPr="004776F2" w:rsidRDefault="002775DE" w:rsidP="002775DE">
      <w:pPr>
        <w:ind w:firstLineChars="100" w:firstLine="210"/>
        <w:rPr>
          <w:sz w:val="21"/>
          <w:szCs w:val="21"/>
        </w:rPr>
      </w:pPr>
      <w:r w:rsidRPr="004776F2">
        <w:rPr>
          <w:rFonts w:hint="eastAsia"/>
          <w:sz w:val="21"/>
          <w:szCs w:val="21"/>
        </w:rPr>
        <w:t>（</w:t>
      </w:r>
      <w:r w:rsidR="000257F2" w:rsidRPr="004776F2">
        <w:rPr>
          <w:rFonts w:hint="eastAsia"/>
          <w:sz w:val="21"/>
          <w:szCs w:val="21"/>
        </w:rPr>
        <w:t>３</w:t>
      </w:r>
      <w:r w:rsidRPr="004776F2">
        <w:rPr>
          <w:rFonts w:hint="eastAsia"/>
          <w:sz w:val="21"/>
          <w:szCs w:val="21"/>
        </w:rPr>
        <w:t>）</w:t>
      </w:r>
      <w:r w:rsidR="009170E9" w:rsidRPr="004776F2">
        <w:rPr>
          <w:rFonts w:hint="eastAsia"/>
          <w:sz w:val="21"/>
          <w:szCs w:val="21"/>
        </w:rPr>
        <w:t>本見積競争に要する経費は、応募者の負担とする。</w:t>
      </w:r>
    </w:p>
    <w:p w14:paraId="5A154808" w14:textId="41B946DA" w:rsidR="009170E9" w:rsidRPr="004776F2" w:rsidRDefault="0083048E" w:rsidP="000B6DF4">
      <w:pPr>
        <w:ind w:leftChars="88" w:left="660" w:hangingChars="214" w:hanging="449"/>
        <w:rPr>
          <w:sz w:val="21"/>
          <w:szCs w:val="21"/>
        </w:rPr>
      </w:pPr>
      <w:r w:rsidRPr="004776F2">
        <w:rPr>
          <w:rFonts w:hint="eastAsia"/>
          <w:sz w:val="21"/>
          <w:szCs w:val="21"/>
        </w:rPr>
        <w:t>（</w:t>
      </w:r>
      <w:r w:rsidR="000257F2" w:rsidRPr="004776F2">
        <w:rPr>
          <w:rFonts w:hint="eastAsia"/>
          <w:sz w:val="21"/>
          <w:szCs w:val="21"/>
        </w:rPr>
        <w:t>４</w:t>
      </w:r>
      <w:r w:rsidRPr="004776F2">
        <w:rPr>
          <w:rFonts w:hint="eastAsia"/>
          <w:sz w:val="21"/>
          <w:szCs w:val="21"/>
        </w:rPr>
        <w:t>）</w:t>
      </w:r>
      <w:r w:rsidR="009170E9" w:rsidRPr="004776F2">
        <w:rPr>
          <w:rFonts w:hint="eastAsia"/>
          <w:sz w:val="21"/>
          <w:szCs w:val="21"/>
        </w:rPr>
        <w:t>本件の実施に当たり知り得た情報については本件以外の業務に使用せず、他の第三者に対して一切漏えいしないこと。</w:t>
      </w:r>
    </w:p>
    <w:p w14:paraId="057F070E" w14:textId="77777777" w:rsidR="000257F2" w:rsidRPr="004776F2" w:rsidRDefault="0083048E" w:rsidP="000257F2">
      <w:pPr>
        <w:ind w:leftChars="100" w:left="660" w:hangingChars="200" w:hanging="420"/>
        <w:rPr>
          <w:sz w:val="21"/>
          <w:szCs w:val="21"/>
        </w:rPr>
      </w:pPr>
      <w:r w:rsidRPr="004776F2">
        <w:rPr>
          <w:rFonts w:hint="eastAsia"/>
          <w:sz w:val="21"/>
          <w:szCs w:val="21"/>
        </w:rPr>
        <w:t>（</w:t>
      </w:r>
      <w:r w:rsidR="000257F2" w:rsidRPr="004776F2">
        <w:rPr>
          <w:rFonts w:hint="eastAsia"/>
          <w:sz w:val="21"/>
          <w:szCs w:val="21"/>
        </w:rPr>
        <w:t>５</w:t>
      </w:r>
      <w:r w:rsidRPr="004776F2">
        <w:rPr>
          <w:rFonts w:hint="eastAsia"/>
          <w:sz w:val="21"/>
          <w:szCs w:val="21"/>
        </w:rPr>
        <w:t>）</w:t>
      </w:r>
      <w:r w:rsidR="009170E9" w:rsidRPr="004776F2">
        <w:rPr>
          <w:rFonts w:hint="eastAsia"/>
          <w:sz w:val="21"/>
          <w:szCs w:val="21"/>
        </w:rPr>
        <w:t>見積書への必要事項の記載漏れや押印漏れ等により失格となる場合もあるため、記載に当たっては十分注意すること。</w:t>
      </w:r>
    </w:p>
    <w:p w14:paraId="5FA2C116" w14:textId="77777777" w:rsidR="000257F2" w:rsidRPr="004776F2" w:rsidRDefault="00063F36" w:rsidP="000257F2">
      <w:pPr>
        <w:ind w:leftChars="100" w:left="660" w:hangingChars="200" w:hanging="420"/>
        <w:rPr>
          <w:sz w:val="21"/>
          <w:szCs w:val="21"/>
        </w:rPr>
      </w:pPr>
      <w:r w:rsidRPr="004776F2">
        <w:rPr>
          <w:rFonts w:hint="eastAsia"/>
          <w:sz w:val="21"/>
          <w:szCs w:val="21"/>
        </w:rPr>
        <w:lastRenderedPageBreak/>
        <w:t>（</w:t>
      </w:r>
      <w:r w:rsidR="000257F2" w:rsidRPr="004776F2">
        <w:rPr>
          <w:rFonts w:hint="eastAsia"/>
          <w:sz w:val="21"/>
          <w:szCs w:val="21"/>
        </w:rPr>
        <w:t>６</w:t>
      </w:r>
      <w:r w:rsidRPr="004776F2">
        <w:rPr>
          <w:rFonts w:hint="eastAsia"/>
          <w:sz w:val="21"/>
          <w:szCs w:val="21"/>
        </w:rPr>
        <w:t>）</w:t>
      </w:r>
      <w:r w:rsidR="009170E9" w:rsidRPr="004776F2">
        <w:rPr>
          <w:rFonts w:hint="eastAsia"/>
          <w:sz w:val="21"/>
          <w:szCs w:val="21"/>
        </w:rPr>
        <w:t>代金支払は原則として</w:t>
      </w:r>
      <w:r w:rsidRPr="004776F2">
        <w:rPr>
          <w:rFonts w:hint="eastAsia"/>
          <w:sz w:val="21"/>
          <w:szCs w:val="21"/>
        </w:rPr>
        <w:t>、</w:t>
      </w:r>
      <w:r w:rsidR="009170E9" w:rsidRPr="004776F2">
        <w:rPr>
          <w:rFonts w:hint="eastAsia"/>
          <w:sz w:val="21"/>
          <w:szCs w:val="21"/>
        </w:rPr>
        <w:t>業務執行後に請求書を受領した翌月の２５日とする。</w:t>
      </w:r>
    </w:p>
    <w:p w14:paraId="563C8831" w14:textId="77777777" w:rsidR="000257F2" w:rsidRPr="004776F2" w:rsidRDefault="00063F36" w:rsidP="000257F2">
      <w:pPr>
        <w:ind w:leftChars="100" w:left="660" w:hangingChars="200" w:hanging="420"/>
        <w:rPr>
          <w:sz w:val="21"/>
          <w:szCs w:val="21"/>
        </w:rPr>
      </w:pPr>
      <w:r w:rsidRPr="004776F2">
        <w:rPr>
          <w:rFonts w:hint="eastAsia"/>
          <w:sz w:val="21"/>
          <w:szCs w:val="21"/>
        </w:rPr>
        <w:t>（</w:t>
      </w:r>
      <w:r w:rsidR="000257F2" w:rsidRPr="004776F2">
        <w:rPr>
          <w:rFonts w:hint="eastAsia"/>
          <w:sz w:val="21"/>
          <w:szCs w:val="21"/>
        </w:rPr>
        <w:t>７</w:t>
      </w:r>
      <w:r w:rsidRPr="004776F2">
        <w:rPr>
          <w:rFonts w:hint="eastAsia"/>
          <w:sz w:val="21"/>
          <w:szCs w:val="21"/>
        </w:rPr>
        <w:t>）本仕様書に記載のない事項については当センターと協議すること。</w:t>
      </w:r>
    </w:p>
    <w:p w14:paraId="4B4F2152" w14:textId="17CE0903" w:rsidR="009170E9" w:rsidRPr="004776F2" w:rsidRDefault="00063F36" w:rsidP="000257F2">
      <w:pPr>
        <w:ind w:leftChars="100" w:left="660" w:hangingChars="200" w:hanging="420"/>
        <w:rPr>
          <w:sz w:val="21"/>
          <w:szCs w:val="21"/>
        </w:rPr>
      </w:pPr>
      <w:r w:rsidRPr="004776F2">
        <w:rPr>
          <w:rFonts w:hint="eastAsia"/>
          <w:sz w:val="21"/>
          <w:szCs w:val="21"/>
        </w:rPr>
        <w:t>（</w:t>
      </w:r>
      <w:r w:rsidR="000257F2" w:rsidRPr="004776F2">
        <w:rPr>
          <w:rFonts w:hint="eastAsia"/>
          <w:sz w:val="21"/>
          <w:szCs w:val="21"/>
        </w:rPr>
        <w:t>８</w:t>
      </w:r>
      <w:r w:rsidRPr="004776F2">
        <w:rPr>
          <w:rFonts w:hint="eastAsia"/>
          <w:sz w:val="21"/>
          <w:szCs w:val="21"/>
        </w:rPr>
        <w:t>）</w:t>
      </w:r>
      <w:r w:rsidR="002C3A91" w:rsidRPr="004776F2">
        <w:rPr>
          <w:rFonts w:hint="eastAsia"/>
          <w:sz w:val="21"/>
          <w:szCs w:val="21"/>
        </w:rPr>
        <w:t>本業務</w:t>
      </w:r>
      <w:r w:rsidRPr="004776F2">
        <w:rPr>
          <w:rFonts w:hint="eastAsia"/>
          <w:sz w:val="21"/>
          <w:szCs w:val="21"/>
        </w:rPr>
        <w:t>の全部を</w:t>
      </w:r>
      <w:r w:rsidR="002C3A91" w:rsidRPr="004776F2">
        <w:rPr>
          <w:rFonts w:hint="eastAsia"/>
          <w:sz w:val="21"/>
          <w:szCs w:val="21"/>
        </w:rPr>
        <w:t>第三者へ一括再委託をしないこと。</w:t>
      </w:r>
      <w:r w:rsidRPr="004776F2">
        <w:rPr>
          <w:rFonts w:hint="eastAsia"/>
          <w:sz w:val="21"/>
          <w:szCs w:val="21"/>
        </w:rPr>
        <w:t>本業務の一部を第三者に委託する場合は、当センターの承諾を得るものとする。</w:t>
      </w:r>
    </w:p>
    <w:p w14:paraId="59BA34E0" w14:textId="77777777" w:rsidR="009170E9" w:rsidRPr="004776F2" w:rsidRDefault="009170E9" w:rsidP="009170E9">
      <w:pPr>
        <w:rPr>
          <w:sz w:val="21"/>
          <w:szCs w:val="21"/>
        </w:rPr>
      </w:pPr>
    </w:p>
    <w:p w14:paraId="578B5894" w14:textId="1223AA2D" w:rsidR="009170E9" w:rsidRPr="004776F2" w:rsidRDefault="009170E9" w:rsidP="009170E9">
      <w:pPr>
        <w:rPr>
          <w:sz w:val="21"/>
          <w:szCs w:val="21"/>
        </w:rPr>
      </w:pPr>
      <w:r w:rsidRPr="004776F2">
        <w:rPr>
          <w:rFonts w:hint="eastAsia"/>
          <w:sz w:val="21"/>
          <w:szCs w:val="21"/>
        </w:rPr>
        <w:t>７</w:t>
      </w:r>
      <w:r w:rsidR="00C2624F" w:rsidRPr="004776F2">
        <w:rPr>
          <w:rFonts w:hint="eastAsia"/>
          <w:sz w:val="21"/>
          <w:szCs w:val="21"/>
        </w:rPr>
        <w:t xml:space="preserve">　</w:t>
      </w:r>
      <w:r w:rsidRPr="004776F2">
        <w:rPr>
          <w:rFonts w:hint="eastAsia"/>
          <w:sz w:val="21"/>
          <w:szCs w:val="21"/>
        </w:rPr>
        <w:t>監督及び検査</w:t>
      </w:r>
    </w:p>
    <w:p w14:paraId="711C0E63" w14:textId="682900F4" w:rsidR="009170E9" w:rsidRPr="004776F2" w:rsidRDefault="009C05A0" w:rsidP="009170E9">
      <w:pPr>
        <w:ind w:leftChars="100" w:left="240" w:firstLineChars="100" w:firstLine="210"/>
        <w:rPr>
          <w:sz w:val="21"/>
          <w:szCs w:val="21"/>
        </w:rPr>
      </w:pPr>
      <w:r w:rsidRPr="004776F2">
        <w:rPr>
          <w:rFonts w:hint="eastAsia"/>
          <w:sz w:val="21"/>
          <w:szCs w:val="21"/>
        </w:rPr>
        <w:t>本件業務の適正な履行を確保するため、受注者への必要な監督及び作業完了の監督・検査は、以下の当センター職員が行う。なお、異動等により職員が交代した場合は、後任の職員がこれを行う。</w:t>
      </w:r>
    </w:p>
    <w:p w14:paraId="5C60E905" w14:textId="12A510DA" w:rsidR="009170E9" w:rsidRPr="004776F2" w:rsidRDefault="009C05A0" w:rsidP="009C05A0">
      <w:pPr>
        <w:ind w:firstLineChars="100" w:firstLine="210"/>
        <w:rPr>
          <w:sz w:val="21"/>
          <w:szCs w:val="21"/>
        </w:rPr>
      </w:pPr>
      <w:r w:rsidRPr="004776F2">
        <w:rPr>
          <w:rFonts w:hint="eastAsia"/>
          <w:sz w:val="21"/>
          <w:szCs w:val="21"/>
        </w:rPr>
        <w:t>（１）</w:t>
      </w:r>
      <w:r w:rsidR="009170E9" w:rsidRPr="004776F2">
        <w:rPr>
          <w:rFonts w:hint="eastAsia"/>
          <w:sz w:val="21"/>
          <w:szCs w:val="21"/>
        </w:rPr>
        <w:t>検査職員：総務部長　上原雅子</w:t>
      </w:r>
    </w:p>
    <w:p w14:paraId="0CD844CE" w14:textId="0306F9EC" w:rsidR="009170E9" w:rsidRPr="004776F2" w:rsidRDefault="009C05A0" w:rsidP="009C05A0">
      <w:pPr>
        <w:ind w:firstLineChars="100" w:firstLine="210"/>
        <w:rPr>
          <w:sz w:val="21"/>
          <w:szCs w:val="21"/>
        </w:rPr>
      </w:pPr>
      <w:r w:rsidRPr="004776F2">
        <w:rPr>
          <w:rFonts w:hint="eastAsia"/>
          <w:sz w:val="21"/>
          <w:szCs w:val="21"/>
        </w:rPr>
        <w:t>（２）</w:t>
      </w:r>
      <w:r w:rsidR="009170E9" w:rsidRPr="004776F2">
        <w:rPr>
          <w:rFonts w:hint="eastAsia"/>
          <w:sz w:val="21"/>
          <w:szCs w:val="21"/>
        </w:rPr>
        <w:t>監督職員：事務局長　上杉憲章</w:t>
      </w:r>
    </w:p>
    <w:p w14:paraId="5FD43A19" w14:textId="77777777" w:rsidR="009170E9" w:rsidRPr="004776F2" w:rsidRDefault="009170E9" w:rsidP="009170E9">
      <w:pPr>
        <w:rPr>
          <w:sz w:val="21"/>
          <w:szCs w:val="21"/>
        </w:rPr>
      </w:pPr>
    </w:p>
    <w:p w14:paraId="6BC5B1D0" w14:textId="3D1D5078" w:rsidR="009170E9" w:rsidRPr="004776F2" w:rsidRDefault="009170E9" w:rsidP="009170E9">
      <w:pPr>
        <w:rPr>
          <w:sz w:val="21"/>
          <w:szCs w:val="21"/>
        </w:rPr>
      </w:pPr>
      <w:r w:rsidRPr="004776F2">
        <w:rPr>
          <w:rFonts w:hint="eastAsia"/>
          <w:sz w:val="21"/>
          <w:szCs w:val="21"/>
        </w:rPr>
        <w:t>８</w:t>
      </w:r>
      <w:r w:rsidR="00C2624F" w:rsidRPr="004776F2">
        <w:rPr>
          <w:rFonts w:hint="eastAsia"/>
          <w:sz w:val="21"/>
          <w:szCs w:val="21"/>
        </w:rPr>
        <w:t xml:space="preserve">　</w:t>
      </w:r>
      <w:r w:rsidRPr="004776F2">
        <w:rPr>
          <w:rFonts w:hint="eastAsia"/>
          <w:sz w:val="21"/>
          <w:szCs w:val="21"/>
        </w:rPr>
        <w:t>問合せ・提出先</w:t>
      </w:r>
    </w:p>
    <w:p w14:paraId="1A436583" w14:textId="2E53C4AA" w:rsidR="009170E9" w:rsidRPr="004776F2" w:rsidRDefault="009170E9" w:rsidP="000257F2">
      <w:pPr>
        <w:ind w:firstLineChars="200" w:firstLine="420"/>
        <w:rPr>
          <w:sz w:val="21"/>
          <w:szCs w:val="21"/>
        </w:rPr>
      </w:pPr>
      <w:r w:rsidRPr="004776F2">
        <w:rPr>
          <w:rFonts w:hint="eastAsia"/>
          <w:sz w:val="21"/>
          <w:szCs w:val="21"/>
        </w:rPr>
        <w:t>公益財団法人人権教育啓発推進センター　事業部第１係</w:t>
      </w:r>
      <w:r w:rsidR="00CD0EAE" w:rsidRPr="004776F2">
        <w:rPr>
          <w:rFonts w:hint="eastAsia"/>
          <w:sz w:val="21"/>
          <w:szCs w:val="21"/>
        </w:rPr>
        <w:t xml:space="preserve">　加藤</w:t>
      </w:r>
      <w:r w:rsidR="009C05A0" w:rsidRPr="004776F2">
        <w:rPr>
          <w:rFonts w:hint="eastAsia"/>
          <w:sz w:val="21"/>
          <w:szCs w:val="21"/>
        </w:rPr>
        <w:t>芙美子</w:t>
      </w:r>
    </w:p>
    <w:p w14:paraId="34596247" w14:textId="77777777" w:rsidR="009C05A0" w:rsidRPr="004776F2" w:rsidRDefault="009C05A0" w:rsidP="009C05A0">
      <w:pPr>
        <w:ind w:firstLineChars="200" w:firstLine="420"/>
        <w:rPr>
          <w:sz w:val="21"/>
          <w:szCs w:val="21"/>
        </w:rPr>
      </w:pPr>
      <w:r w:rsidRPr="004776F2">
        <w:rPr>
          <w:rFonts w:hint="eastAsia"/>
          <w:sz w:val="21"/>
          <w:szCs w:val="21"/>
        </w:rPr>
        <w:t>〒１０５－００１２　東京都港区芝大門２－１０－１２　ＫＤＸ芝大門ビル４Ｆ</w:t>
      </w:r>
    </w:p>
    <w:p w14:paraId="641C0499" w14:textId="77777777" w:rsidR="009C05A0" w:rsidRPr="004776F2" w:rsidRDefault="009C05A0" w:rsidP="009C05A0">
      <w:pPr>
        <w:ind w:right="-143"/>
        <w:rPr>
          <w:sz w:val="21"/>
          <w:szCs w:val="21"/>
        </w:rPr>
      </w:pPr>
      <w:r w:rsidRPr="004776F2">
        <w:rPr>
          <w:rFonts w:hint="eastAsia"/>
          <w:sz w:val="21"/>
          <w:szCs w:val="21"/>
        </w:rPr>
        <w:t xml:space="preserve">　　ＴＥＬ：０３－５７７７－１８０２（代表）／ＦＡＸ：０３－５７７７－１８０３</w:t>
      </w:r>
    </w:p>
    <w:p w14:paraId="21E95460" w14:textId="77777777" w:rsidR="009C05A0" w:rsidRPr="004776F2" w:rsidRDefault="009C05A0" w:rsidP="009C05A0">
      <w:pPr>
        <w:ind w:firstLineChars="200" w:firstLine="420"/>
        <w:rPr>
          <w:sz w:val="21"/>
          <w:szCs w:val="21"/>
        </w:rPr>
      </w:pPr>
      <w:r w:rsidRPr="004776F2">
        <w:rPr>
          <w:rFonts w:hint="eastAsia"/>
          <w:sz w:val="21"/>
          <w:szCs w:val="21"/>
        </w:rPr>
        <w:t>Ｅメール：　ｋａｔｏ＠ｊｉｎｋｅｎ．ｏｒ．ｊｐ</w:t>
      </w:r>
    </w:p>
    <w:p w14:paraId="0F56A4D8" w14:textId="229EF541" w:rsidR="009C05A0" w:rsidRPr="004776F2" w:rsidRDefault="009C05A0" w:rsidP="009C05A0">
      <w:pPr>
        <w:ind w:firstLineChars="200" w:firstLine="420"/>
        <w:rPr>
          <w:rFonts w:asciiTheme="minorEastAsia" w:hAnsiTheme="minorEastAsia" w:cs="Times New Roman"/>
          <w:sz w:val="21"/>
          <w:szCs w:val="21"/>
        </w:rPr>
      </w:pPr>
      <w:r w:rsidRPr="004776F2">
        <w:rPr>
          <w:rFonts w:cs="Times New Roman" w:hint="eastAsia"/>
          <w:sz w:val="21"/>
          <w:szCs w:val="21"/>
        </w:rPr>
        <w:t xml:space="preserve">ウェブサイト：　</w:t>
      </w:r>
      <w:r w:rsidRPr="004776F2">
        <w:rPr>
          <w:rFonts w:asciiTheme="minorEastAsia" w:hAnsiTheme="minorEastAsia" w:hint="eastAsia"/>
          <w:sz w:val="21"/>
          <w:szCs w:val="21"/>
        </w:rPr>
        <w:t>http://www.jink</w:t>
      </w:r>
      <w:r w:rsidRPr="004776F2">
        <w:rPr>
          <w:rFonts w:asciiTheme="minorEastAsia" w:hAnsiTheme="minorEastAsia"/>
          <w:sz w:val="21"/>
          <w:szCs w:val="21"/>
        </w:rPr>
        <w:t>e</w:t>
      </w:r>
      <w:r w:rsidRPr="004776F2">
        <w:rPr>
          <w:rFonts w:asciiTheme="minorEastAsia" w:hAnsiTheme="minorEastAsia" w:hint="eastAsia"/>
          <w:sz w:val="21"/>
          <w:szCs w:val="21"/>
        </w:rPr>
        <w:t>n.or.jp</w:t>
      </w:r>
    </w:p>
    <w:p w14:paraId="5DD77E75" w14:textId="77777777" w:rsidR="000257F2" w:rsidRPr="004776F2" w:rsidRDefault="009C05A0" w:rsidP="000257F2">
      <w:pPr>
        <w:ind w:left="420" w:hangingChars="200" w:hanging="420"/>
        <w:rPr>
          <w:rFonts w:cs="Times New Roman"/>
          <w:sz w:val="21"/>
          <w:szCs w:val="21"/>
        </w:rPr>
      </w:pPr>
      <w:bookmarkStart w:id="1" w:name="OLE_LINK20"/>
      <w:bookmarkStart w:id="2" w:name="OLE_LINK21"/>
      <w:r w:rsidRPr="004776F2">
        <w:rPr>
          <w:rFonts w:cs="Times New Roman" w:hint="eastAsia"/>
          <w:sz w:val="21"/>
          <w:szCs w:val="21"/>
        </w:rPr>
        <w:t>…</w:t>
      </w:r>
      <w:bookmarkEnd w:id="1"/>
      <w:bookmarkEnd w:id="2"/>
      <w:r w:rsidRPr="004776F2">
        <w:rPr>
          <w:rFonts w:cs="Times New Roman" w:hint="eastAsia"/>
          <w:sz w:val="21"/>
          <w:szCs w:val="21"/>
        </w:rPr>
        <w:t>…………………………………………………………………………………………………</w:t>
      </w:r>
    </w:p>
    <w:p w14:paraId="09FEAE44" w14:textId="5CC71E05" w:rsidR="009C05A0" w:rsidRPr="004776F2" w:rsidRDefault="009C05A0" w:rsidP="000257F2">
      <w:pPr>
        <w:ind w:leftChars="169" w:left="479" w:hangingChars="35" w:hanging="73"/>
        <w:rPr>
          <w:rFonts w:asciiTheme="minorEastAsia" w:hAnsiTheme="minorEastAsia" w:cs="Times New Roman"/>
          <w:sz w:val="21"/>
          <w:szCs w:val="21"/>
        </w:rPr>
      </w:pPr>
      <w:r w:rsidRPr="004776F2">
        <w:rPr>
          <w:rFonts w:asciiTheme="minorEastAsia" w:hAnsiTheme="minorEastAsia" w:cs="Times New Roman" w:hint="eastAsia"/>
          <w:sz w:val="21"/>
          <w:szCs w:val="21"/>
        </w:rPr>
        <w:t>公益財団法人人権教育啓発推進センター</w:t>
      </w:r>
    </w:p>
    <w:p w14:paraId="0A70183C" w14:textId="77777777" w:rsidR="009C05A0" w:rsidRPr="004776F2" w:rsidRDefault="009C05A0" w:rsidP="009C05A0">
      <w:pPr>
        <w:ind w:firstLineChars="200" w:firstLine="420"/>
        <w:rPr>
          <w:rFonts w:asciiTheme="minorEastAsia" w:hAnsiTheme="minorEastAsia" w:cs="Times New Roman"/>
          <w:sz w:val="21"/>
          <w:szCs w:val="21"/>
        </w:rPr>
      </w:pPr>
      <w:r w:rsidRPr="004776F2">
        <w:rPr>
          <w:rFonts w:asciiTheme="minorEastAsia" w:hAnsiTheme="minorEastAsia" w:cs="Times New Roman" w:hint="eastAsia"/>
          <w:sz w:val="21"/>
          <w:szCs w:val="21"/>
        </w:rPr>
        <w:t>人権ライブラリー</w:t>
      </w:r>
      <w:r w:rsidRPr="004776F2">
        <w:rPr>
          <w:rFonts w:asciiTheme="minorEastAsia" w:hAnsiTheme="minorEastAsia" w:cs="Times New Roman"/>
          <w:sz w:val="21"/>
          <w:szCs w:val="21"/>
        </w:rPr>
        <w:tab/>
      </w:r>
      <w:r w:rsidRPr="004776F2">
        <w:rPr>
          <w:rFonts w:asciiTheme="minorEastAsia" w:hAnsiTheme="minorEastAsia" w:cs="Times New Roman"/>
          <w:sz w:val="21"/>
          <w:szCs w:val="21"/>
        </w:rPr>
        <w:tab/>
      </w:r>
      <w:r w:rsidRPr="004776F2">
        <w:rPr>
          <w:rFonts w:asciiTheme="minorEastAsia" w:hAnsiTheme="minorEastAsia" w:cs="Times New Roman"/>
          <w:sz w:val="21"/>
          <w:szCs w:val="21"/>
        </w:rPr>
        <w:tab/>
      </w:r>
      <w:r w:rsidRPr="004776F2">
        <w:rPr>
          <w:rFonts w:asciiTheme="minorEastAsia" w:hAnsiTheme="minorEastAsia"/>
          <w:sz w:val="21"/>
          <w:szCs w:val="21"/>
        </w:rPr>
        <w:t>http://www.jinken-library.jp</w:t>
      </w:r>
    </w:p>
    <w:p w14:paraId="095E6BC0" w14:textId="77777777" w:rsidR="009C05A0" w:rsidRPr="004776F2" w:rsidRDefault="009C05A0" w:rsidP="009C05A0">
      <w:pPr>
        <w:ind w:firstLineChars="200" w:firstLine="420"/>
        <w:rPr>
          <w:rFonts w:asciiTheme="minorEastAsia" w:hAnsiTheme="minorEastAsia" w:cs="Times New Roman"/>
          <w:sz w:val="21"/>
          <w:szCs w:val="21"/>
        </w:rPr>
      </w:pPr>
      <w:r w:rsidRPr="004776F2">
        <w:rPr>
          <w:rFonts w:asciiTheme="minorEastAsia" w:hAnsiTheme="minorEastAsia" w:cs="Times New Roman" w:hint="eastAsia"/>
          <w:sz w:val="21"/>
          <w:szCs w:val="21"/>
        </w:rPr>
        <w:t>ツイッター</w:t>
      </w:r>
      <w:r w:rsidRPr="004776F2">
        <w:rPr>
          <w:rFonts w:asciiTheme="minorEastAsia" w:hAnsiTheme="minorEastAsia" w:cs="Times New Roman"/>
          <w:sz w:val="21"/>
          <w:szCs w:val="21"/>
        </w:rPr>
        <w:tab/>
      </w:r>
      <w:r w:rsidRPr="004776F2">
        <w:rPr>
          <w:rFonts w:asciiTheme="minorEastAsia" w:hAnsiTheme="minorEastAsia" w:cs="Times New Roman"/>
          <w:sz w:val="21"/>
          <w:szCs w:val="21"/>
        </w:rPr>
        <w:tab/>
      </w:r>
      <w:r w:rsidRPr="004776F2">
        <w:rPr>
          <w:rFonts w:asciiTheme="minorEastAsia" w:hAnsiTheme="minorEastAsia" w:cs="Times New Roman"/>
          <w:sz w:val="21"/>
          <w:szCs w:val="21"/>
        </w:rPr>
        <w:tab/>
      </w:r>
      <w:r w:rsidRPr="004776F2">
        <w:rPr>
          <w:rFonts w:asciiTheme="minorEastAsia" w:hAnsiTheme="minorEastAsia" w:cs="Times New Roman"/>
          <w:sz w:val="21"/>
          <w:szCs w:val="21"/>
        </w:rPr>
        <w:tab/>
      </w:r>
      <w:r w:rsidRPr="004776F2">
        <w:rPr>
          <w:rFonts w:asciiTheme="minorEastAsia" w:hAnsiTheme="minorEastAsia" w:hint="eastAsia"/>
          <w:sz w:val="21"/>
          <w:szCs w:val="21"/>
        </w:rPr>
        <w:t>h</w:t>
      </w:r>
      <w:r w:rsidRPr="004776F2">
        <w:rPr>
          <w:rFonts w:asciiTheme="minorEastAsia" w:hAnsiTheme="minorEastAsia"/>
          <w:sz w:val="21"/>
          <w:szCs w:val="21"/>
        </w:rPr>
        <w:t>ttps://twitter.com/jinken_center</w:t>
      </w:r>
    </w:p>
    <w:p w14:paraId="06584FD6" w14:textId="04FB893B" w:rsidR="009C05A0" w:rsidRPr="004776F2" w:rsidRDefault="009C05A0" w:rsidP="009C05A0">
      <w:pPr>
        <w:ind w:firstLineChars="200" w:firstLine="420"/>
        <w:rPr>
          <w:rFonts w:asciiTheme="minorEastAsia" w:hAnsiTheme="minorEastAsia" w:cs="Times New Roman"/>
          <w:sz w:val="21"/>
          <w:szCs w:val="21"/>
        </w:rPr>
      </w:pPr>
      <w:r w:rsidRPr="004776F2">
        <w:rPr>
          <w:rFonts w:asciiTheme="minorEastAsia" w:hAnsiTheme="minorEastAsia" w:cs="Times New Roman" w:hint="eastAsia"/>
          <w:sz w:val="21"/>
          <w:szCs w:val="21"/>
        </w:rPr>
        <w:t>ＹｏｕＴｕｂｅ人権チャンネル</w:t>
      </w:r>
      <w:r w:rsidRPr="004776F2">
        <w:rPr>
          <w:rFonts w:asciiTheme="minorEastAsia" w:hAnsiTheme="minorEastAsia" w:cs="Times New Roman"/>
          <w:sz w:val="21"/>
          <w:szCs w:val="21"/>
        </w:rPr>
        <w:tab/>
      </w:r>
      <w:r w:rsidRPr="004776F2">
        <w:rPr>
          <w:rFonts w:asciiTheme="minorEastAsia" w:hAnsiTheme="minorEastAsia" w:hint="eastAsia"/>
          <w:sz w:val="21"/>
          <w:szCs w:val="21"/>
        </w:rPr>
        <w:t>h</w:t>
      </w:r>
      <w:r w:rsidRPr="004776F2">
        <w:rPr>
          <w:rFonts w:asciiTheme="minorEastAsia" w:hAnsiTheme="minorEastAsia"/>
          <w:sz w:val="21"/>
          <w:szCs w:val="21"/>
        </w:rPr>
        <w:t>ttp</w:t>
      </w:r>
      <w:r w:rsidRPr="004776F2">
        <w:rPr>
          <w:rFonts w:asciiTheme="minorEastAsia" w:hAnsiTheme="minorEastAsia" w:hint="eastAsia"/>
          <w:sz w:val="21"/>
          <w:szCs w:val="21"/>
        </w:rPr>
        <w:t>s</w:t>
      </w:r>
      <w:r w:rsidRPr="004776F2">
        <w:rPr>
          <w:rFonts w:asciiTheme="minorEastAsia" w:hAnsiTheme="minorEastAsia"/>
          <w:sz w:val="21"/>
          <w:szCs w:val="21"/>
        </w:rPr>
        <w:t>://www.youtube.com/</w:t>
      </w:r>
      <w:r w:rsidRPr="004776F2">
        <w:rPr>
          <w:rFonts w:asciiTheme="minorEastAsia" w:hAnsiTheme="minorEastAsia" w:hint="eastAsia"/>
          <w:sz w:val="21"/>
          <w:szCs w:val="21"/>
        </w:rPr>
        <w:t>jinken</w:t>
      </w:r>
      <w:r w:rsidRPr="004776F2">
        <w:rPr>
          <w:rFonts w:asciiTheme="minorEastAsia" w:hAnsiTheme="minorEastAsia"/>
          <w:sz w:val="21"/>
          <w:szCs w:val="21"/>
        </w:rPr>
        <w:t>channel</w:t>
      </w:r>
    </w:p>
    <w:p w14:paraId="1A337165" w14:textId="748BDAE4" w:rsidR="0062185E" w:rsidRPr="004776F2" w:rsidRDefault="0062185E" w:rsidP="009C05A0">
      <w:pPr>
        <w:ind w:leftChars="100" w:left="240" w:firstLineChars="100" w:firstLine="210"/>
        <w:rPr>
          <w:sz w:val="21"/>
          <w:szCs w:val="21"/>
        </w:rPr>
      </w:pPr>
    </w:p>
    <w:sectPr w:rsidR="0062185E" w:rsidRPr="004776F2" w:rsidSect="009D7A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1DCF" w14:textId="77777777" w:rsidR="006629A1" w:rsidRDefault="006629A1" w:rsidP="009D7AF0">
      <w:r>
        <w:separator/>
      </w:r>
    </w:p>
  </w:endnote>
  <w:endnote w:type="continuationSeparator" w:id="0">
    <w:p w14:paraId="7318D1BF" w14:textId="77777777" w:rsidR="006629A1" w:rsidRDefault="006629A1" w:rsidP="009D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79BA" w14:textId="77777777" w:rsidR="006629A1" w:rsidRDefault="006629A1" w:rsidP="009D7AF0">
      <w:r>
        <w:separator/>
      </w:r>
    </w:p>
  </w:footnote>
  <w:footnote w:type="continuationSeparator" w:id="0">
    <w:p w14:paraId="29E10B43" w14:textId="77777777" w:rsidR="006629A1" w:rsidRDefault="006629A1" w:rsidP="009D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743E1"/>
    <w:multiLevelType w:val="hybridMultilevel"/>
    <w:tmpl w:val="251AA17E"/>
    <w:lvl w:ilvl="0" w:tplc="7B3E80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9A1"/>
    <w:rsid w:val="000257F2"/>
    <w:rsid w:val="00063F36"/>
    <w:rsid w:val="000B6DF4"/>
    <w:rsid w:val="002775DE"/>
    <w:rsid w:val="002C3A91"/>
    <w:rsid w:val="00321C99"/>
    <w:rsid w:val="00467437"/>
    <w:rsid w:val="004776F2"/>
    <w:rsid w:val="0058756C"/>
    <w:rsid w:val="0062185E"/>
    <w:rsid w:val="00647F07"/>
    <w:rsid w:val="006629A1"/>
    <w:rsid w:val="00724BA3"/>
    <w:rsid w:val="0083048E"/>
    <w:rsid w:val="009170E9"/>
    <w:rsid w:val="009C05A0"/>
    <w:rsid w:val="009D7AF0"/>
    <w:rsid w:val="00A24E7E"/>
    <w:rsid w:val="00BF4C50"/>
    <w:rsid w:val="00C2624F"/>
    <w:rsid w:val="00C64255"/>
    <w:rsid w:val="00CD0EAE"/>
    <w:rsid w:val="00D13839"/>
    <w:rsid w:val="00D9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7A8520"/>
  <w15:chartTrackingRefBased/>
  <w15:docId w15:val="{AD938F4C-E0D6-467A-8E1A-43B45BBC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AF0"/>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AF0"/>
    <w:pPr>
      <w:tabs>
        <w:tab w:val="center" w:pos="4252"/>
        <w:tab w:val="right" w:pos="8504"/>
      </w:tabs>
      <w:snapToGrid w:val="0"/>
    </w:pPr>
  </w:style>
  <w:style w:type="character" w:customStyle="1" w:styleId="a4">
    <w:name w:val="ヘッダー (文字)"/>
    <w:basedOn w:val="a0"/>
    <w:link w:val="a3"/>
    <w:uiPriority w:val="99"/>
    <w:rsid w:val="009D7AF0"/>
  </w:style>
  <w:style w:type="paragraph" w:styleId="a5">
    <w:name w:val="footer"/>
    <w:basedOn w:val="a"/>
    <w:link w:val="a6"/>
    <w:uiPriority w:val="99"/>
    <w:unhideWhenUsed/>
    <w:rsid w:val="009D7AF0"/>
    <w:pPr>
      <w:tabs>
        <w:tab w:val="center" w:pos="4252"/>
        <w:tab w:val="right" w:pos="8504"/>
      </w:tabs>
      <w:snapToGrid w:val="0"/>
    </w:pPr>
  </w:style>
  <w:style w:type="character" w:customStyle="1" w:styleId="a6">
    <w:name w:val="フッター (文字)"/>
    <w:basedOn w:val="a0"/>
    <w:link w:val="a5"/>
    <w:uiPriority w:val="99"/>
    <w:rsid w:val="009D7AF0"/>
  </w:style>
  <w:style w:type="paragraph" w:styleId="a7">
    <w:name w:val="List Paragraph"/>
    <w:basedOn w:val="a"/>
    <w:uiPriority w:val="34"/>
    <w:qFormat/>
    <w:rsid w:val="004674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dc:creator>
  <cp:keywords/>
  <dc:description/>
  <cp:lastModifiedBy>satomiki</cp:lastModifiedBy>
  <cp:revision>2</cp:revision>
  <cp:lastPrinted>2018-09-27T00:52:00Z</cp:lastPrinted>
  <dcterms:created xsi:type="dcterms:W3CDTF">2018-10-02T07:44:00Z</dcterms:created>
  <dcterms:modified xsi:type="dcterms:W3CDTF">2018-10-02T07:44:00Z</dcterms:modified>
</cp:coreProperties>
</file>