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0F8" w:rsidRPr="00A600F8" w:rsidRDefault="00CE46E0" w:rsidP="00A600F8">
      <w:pPr>
        <w:widowControl/>
        <w:ind w:leftChars="300" w:left="592" w:rightChars="300" w:right="592"/>
        <w:jc w:val="left"/>
        <w:rPr>
          <w:rFonts w:hAnsi="ＭＳ 明朝"/>
          <w:kern w:val="0"/>
          <w:sz w:val="24"/>
          <w:szCs w:val="22"/>
          <w:lang w:val="en-GB"/>
        </w:rPr>
      </w:pPr>
      <w:r>
        <w:rPr>
          <w:rFonts w:hAnsi="ＭＳ 明朝" w:hint="eastAsia"/>
          <w:kern w:val="0"/>
          <w:sz w:val="24"/>
          <w:szCs w:val="22"/>
          <w:lang w:val="en-GB"/>
        </w:rPr>
        <w:t>平成３０年度</w:t>
      </w:r>
      <w:r w:rsidR="00A600F8" w:rsidRPr="00A600F8">
        <w:rPr>
          <w:rFonts w:hAnsi="ＭＳ 明朝" w:hint="eastAsia"/>
          <w:kern w:val="0"/>
          <w:sz w:val="24"/>
          <w:szCs w:val="22"/>
          <w:lang w:val="en-GB"/>
        </w:rPr>
        <w:t>法務省委託事業</w:t>
      </w:r>
      <w:bookmarkStart w:id="0" w:name="冊子名"/>
      <w:r w:rsidR="00A600F8" w:rsidRPr="00A600F8">
        <w:rPr>
          <w:rFonts w:hAnsi="ＭＳ 明朝" w:hint="eastAsia"/>
          <w:kern w:val="0"/>
          <w:sz w:val="24"/>
          <w:szCs w:val="22"/>
          <w:lang w:val="en-GB"/>
        </w:rPr>
        <w:t>「</w:t>
      </w:r>
      <w:r>
        <w:rPr>
          <w:rFonts w:hAnsi="ＭＳ 明朝" w:hint="eastAsia"/>
          <w:kern w:val="0"/>
          <w:sz w:val="24"/>
          <w:szCs w:val="22"/>
          <w:lang w:val="en-GB"/>
        </w:rPr>
        <w:t>世界人権宣言７０周年パンフレット</w:t>
      </w:r>
      <w:r w:rsidR="00A600F8" w:rsidRPr="00A600F8">
        <w:rPr>
          <w:rFonts w:hAnsi="ＭＳ 明朝" w:hint="eastAsia"/>
          <w:kern w:val="0"/>
          <w:sz w:val="24"/>
          <w:szCs w:val="22"/>
          <w:lang w:val="en-GB"/>
        </w:rPr>
        <w:t>」</w:t>
      </w:r>
      <w:bookmarkEnd w:id="0"/>
      <w:r w:rsidR="00A600F8" w:rsidRPr="00A600F8">
        <w:rPr>
          <w:rFonts w:hAnsi="ＭＳ 明朝" w:hint="eastAsia"/>
          <w:kern w:val="0"/>
          <w:sz w:val="24"/>
          <w:szCs w:val="22"/>
          <w:lang w:val="en-GB"/>
        </w:rPr>
        <w:t>の</w:t>
      </w:r>
      <w:r w:rsidR="00A600F8">
        <w:rPr>
          <w:rFonts w:hAnsi="ＭＳ 明朝" w:hint="eastAsia"/>
          <w:kern w:val="0"/>
          <w:sz w:val="24"/>
          <w:szCs w:val="22"/>
          <w:lang w:val="en-GB"/>
        </w:rPr>
        <w:t>印刷・製本</w:t>
      </w:r>
      <w:r w:rsidR="00A600F8" w:rsidRPr="00A600F8">
        <w:rPr>
          <w:rFonts w:hAnsi="ＭＳ 明朝" w:hint="eastAsia"/>
          <w:kern w:val="0"/>
          <w:sz w:val="24"/>
          <w:szCs w:val="22"/>
          <w:lang w:val="en-GB"/>
        </w:rPr>
        <w:t>に</w:t>
      </w:r>
      <w:r w:rsidR="00A600F8">
        <w:rPr>
          <w:rFonts w:hAnsi="ＭＳ 明朝" w:hint="eastAsia"/>
          <w:kern w:val="0"/>
          <w:sz w:val="24"/>
          <w:szCs w:val="22"/>
          <w:lang w:val="en-GB"/>
        </w:rPr>
        <w:t>係る</w:t>
      </w:r>
      <w:r w:rsidR="004F36C9">
        <w:rPr>
          <w:rFonts w:hAnsi="ＭＳ 明朝" w:hint="eastAsia"/>
          <w:kern w:val="0"/>
          <w:sz w:val="24"/>
          <w:szCs w:val="22"/>
          <w:lang w:val="en-GB"/>
        </w:rPr>
        <w:t>見積競争</w:t>
      </w:r>
      <w:r w:rsidR="00A600F8" w:rsidRPr="00A600F8">
        <w:rPr>
          <w:rFonts w:hAnsi="ＭＳ 明朝" w:hint="eastAsia"/>
          <w:kern w:val="0"/>
          <w:sz w:val="24"/>
          <w:szCs w:val="22"/>
          <w:lang w:val="en-GB"/>
        </w:rPr>
        <w:t>（仕様書）</w:t>
      </w:r>
    </w:p>
    <w:p w:rsidR="005E36B6" w:rsidRPr="008A63D8" w:rsidRDefault="005E36B6" w:rsidP="003A3147">
      <w:pPr>
        <w:jc w:val="left"/>
        <w:rPr>
          <w:rFonts w:hAnsi="ＭＳ 明朝"/>
          <w:sz w:val="24"/>
          <w:szCs w:val="24"/>
          <w:lang w:val="en-GB"/>
        </w:rPr>
      </w:pPr>
      <w:bookmarkStart w:id="1" w:name="_GoBack"/>
      <w:bookmarkEnd w:id="1"/>
    </w:p>
    <w:p w:rsidR="00D25F30" w:rsidRPr="0048119E" w:rsidRDefault="00742DCA" w:rsidP="003A3147">
      <w:pPr>
        <w:jc w:val="left"/>
        <w:rPr>
          <w:rFonts w:hAnsi="ＭＳ 明朝"/>
          <w:sz w:val="24"/>
          <w:szCs w:val="24"/>
        </w:rPr>
      </w:pPr>
      <w:r w:rsidRPr="0048119E">
        <w:rPr>
          <w:rFonts w:hAnsi="ＭＳ 明朝" w:hint="eastAsia"/>
          <w:sz w:val="24"/>
          <w:szCs w:val="24"/>
        </w:rPr>
        <w:t>１</w:t>
      </w:r>
      <w:r w:rsidR="00DE0AFB" w:rsidRPr="0048119E">
        <w:rPr>
          <w:rFonts w:hAnsi="ＭＳ 明朝" w:hint="eastAsia"/>
          <w:sz w:val="24"/>
          <w:szCs w:val="24"/>
        </w:rPr>
        <w:t xml:space="preserve">　</w:t>
      </w:r>
      <w:r w:rsidR="00D25F30" w:rsidRPr="0048119E">
        <w:rPr>
          <w:rFonts w:hAnsi="ＭＳ 明朝" w:hint="eastAsia"/>
          <w:sz w:val="24"/>
          <w:szCs w:val="24"/>
        </w:rPr>
        <w:t>発注内容</w:t>
      </w:r>
    </w:p>
    <w:p w:rsidR="00D25F30" w:rsidRPr="0048119E" w:rsidRDefault="00D25F30" w:rsidP="003A3147">
      <w:pPr>
        <w:jc w:val="left"/>
        <w:rPr>
          <w:rFonts w:hAnsi="ＭＳ 明朝"/>
          <w:sz w:val="24"/>
          <w:szCs w:val="24"/>
        </w:rPr>
      </w:pPr>
      <w:r w:rsidRPr="0048119E">
        <w:rPr>
          <w:rFonts w:hAnsi="ＭＳ 明朝" w:hint="eastAsia"/>
          <w:sz w:val="24"/>
          <w:szCs w:val="24"/>
        </w:rPr>
        <w:t xml:space="preserve">　　</w:t>
      </w:r>
      <w:r w:rsidR="005D777A">
        <w:rPr>
          <w:rFonts w:hAnsi="ＭＳ 明朝"/>
          <w:sz w:val="24"/>
          <w:szCs w:val="24"/>
        </w:rPr>
        <w:fldChar w:fldCharType="begin"/>
      </w:r>
      <w:r w:rsidR="005D777A">
        <w:rPr>
          <w:rFonts w:hAnsi="ＭＳ 明朝"/>
          <w:sz w:val="24"/>
          <w:szCs w:val="24"/>
        </w:rPr>
        <w:instrText xml:space="preserve"> </w:instrText>
      </w:r>
      <w:r w:rsidR="005D777A">
        <w:rPr>
          <w:rFonts w:hAnsi="ＭＳ 明朝" w:hint="eastAsia"/>
          <w:sz w:val="24"/>
          <w:szCs w:val="24"/>
        </w:rPr>
        <w:instrText>REF 冊子名 \h</w:instrText>
      </w:r>
      <w:r w:rsidR="005D777A">
        <w:rPr>
          <w:rFonts w:hAnsi="ＭＳ 明朝"/>
          <w:sz w:val="24"/>
          <w:szCs w:val="24"/>
        </w:rPr>
        <w:instrText xml:space="preserve"> </w:instrText>
      </w:r>
      <w:r w:rsidR="005D777A">
        <w:rPr>
          <w:rFonts w:hAnsi="ＭＳ 明朝"/>
          <w:sz w:val="24"/>
          <w:szCs w:val="24"/>
        </w:rPr>
      </w:r>
      <w:r w:rsidR="005D777A">
        <w:rPr>
          <w:rFonts w:hAnsi="ＭＳ 明朝"/>
          <w:sz w:val="24"/>
          <w:szCs w:val="24"/>
        </w:rPr>
        <w:fldChar w:fldCharType="separate"/>
      </w:r>
      <w:r w:rsidR="005E4423" w:rsidRPr="00A600F8">
        <w:rPr>
          <w:rFonts w:hAnsi="ＭＳ 明朝" w:hint="eastAsia"/>
          <w:kern w:val="0"/>
          <w:sz w:val="24"/>
          <w:szCs w:val="22"/>
          <w:lang w:val="en-GB"/>
        </w:rPr>
        <w:t>「</w:t>
      </w:r>
      <w:r w:rsidR="005E4423">
        <w:rPr>
          <w:rFonts w:hAnsi="ＭＳ 明朝" w:hint="eastAsia"/>
          <w:kern w:val="0"/>
          <w:sz w:val="24"/>
          <w:szCs w:val="22"/>
          <w:lang w:val="en-GB"/>
        </w:rPr>
        <w:t>世界人権宣言７０周年パンフレット</w:t>
      </w:r>
      <w:r w:rsidR="005E4423" w:rsidRPr="00A600F8">
        <w:rPr>
          <w:rFonts w:hAnsi="ＭＳ 明朝" w:hint="eastAsia"/>
          <w:kern w:val="0"/>
          <w:sz w:val="24"/>
          <w:szCs w:val="22"/>
          <w:lang w:val="en-GB"/>
        </w:rPr>
        <w:t>」</w:t>
      </w:r>
      <w:r w:rsidR="005D777A">
        <w:rPr>
          <w:rFonts w:hAnsi="ＭＳ 明朝"/>
          <w:sz w:val="24"/>
          <w:szCs w:val="24"/>
        </w:rPr>
        <w:fldChar w:fldCharType="end"/>
      </w:r>
      <w:r w:rsidR="00A600F8" w:rsidRPr="00A600F8">
        <w:rPr>
          <w:rFonts w:hAnsi="ＭＳ 明朝" w:hint="eastAsia"/>
          <w:sz w:val="24"/>
          <w:szCs w:val="24"/>
        </w:rPr>
        <w:t>の</w:t>
      </w:r>
      <w:r w:rsidR="00A1440D" w:rsidRPr="0048119E">
        <w:rPr>
          <w:rFonts w:hAnsi="ＭＳ 明朝" w:hint="eastAsia"/>
          <w:sz w:val="24"/>
          <w:szCs w:val="24"/>
        </w:rPr>
        <w:t>印刷</w:t>
      </w:r>
    </w:p>
    <w:p w:rsidR="00D25F30" w:rsidRPr="0048119E" w:rsidRDefault="00D25F30" w:rsidP="003A3147">
      <w:pPr>
        <w:jc w:val="left"/>
        <w:rPr>
          <w:rFonts w:hAnsi="ＭＳ 明朝"/>
          <w:sz w:val="24"/>
          <w:szCs w:val="24"/>
        </w:rPr>
      </w:pPr>
    </w:p>
    <w:p w:rsidR="00D25F30" w:rsidRPr="0048119E" w:rsidRDefault="00742DCA" w:rsidP="003A3147">
      <w:pPr>
        <w:jc w:val="left"/>
        <w:rPr>
          <w:rFonts w:hAnsi="ＭＳ 明朝"/>
          <w:sz w:val="24"/>
          <w:szCs w:val="24"/>
        </w:rPr>
      </w:pPr>
      <w:r w:rsidRPr="0048119E">
        <w:rPr>
          <w:rFonts w:hAnsi="ＭＳ 明朝" w:hint="eastAsia"/>
          <w:sz w:val="24"/>
          <w:szCs w:val="24"/>
        </w:rPr>
        <w:t>２</w:t>
      </w:r>
      <w:r w:rsidR="00DE0AFB" w:rsidRPr="0048119E">
        <w:rPr>
          <w:rFonts w:hAnsi="ＭＳ 明朝" w:hint="eastAsia"/>
          <w:sz w:val="24"/>
          <w:szCs w:val="24"/>
        </w:rPr>
        <w:t xml:space="preserve">　</w:t>
      </w:r>
      <w:r w:rsidR="00D25F30" w:rsidRPr="0048119E">
        <w:rPr>
          <w:rFonts w:hAnsi="ＭＳ 明朝" w:hint="eastAsia"/>
          <w:sz w:val="24"/>
          <w:szCs w:val="24"/>
        </w:rPr>
        <w:t>仕様等</w:t>
      </w:r>
    </w:p>
    <w:p w:rsidR="00A1440D" w:rsidRPr="0048119E" w:rsidRDefault="00DE0AFB" w:rsidP="009C3253">
      <w:pPr>
        <w:jc w:val="left"/>
        <w:rPr>
          <w:rFonts w:hAnsi="ＭＳ 明朝"/>
          <w:sz w:val="24"/>
          <w:szCs w:val="24"/>
        </w:rPr>
      </w:pPr>
      <w:r w:rsidRPr="0048119E">
        <w:rPr>
          <w:rFonts w:hAnsi="ＭＳ 明朝" w:hint="eastAsia"/>
          <w:sz w:val="24"/>
          <w:szCs w:val="24"/>
        </w:rPr>
        <w:t xml:space="preserve">　</w:t>
      </w:r>
      <w:r w:rsidR="00E34032" w:rsidRPr="0048119E">
        <w:rPr>
          <w:rFonts w:hAnsi="ＭＳ 明朝" w:hint="eastAsia"/>
          <w:sz w:val="24"/>
          <w:szCs w:val="24"/>
        </w:rPr>
        <w:t>（１）</w:t>
      </w:r>
      <w:r w:rsidRPr="0048119E">
        <w:rPr>
          <w:rFonts w:hAnsi="ＭＳ 明朝" w:hint="eastAsia"/>
          <w:sz w:val="24"/>
          <w:szCs w:val="24"/>
        </w:rPr>
        <w:t xml:space="preserve">判 型 </w:t>
      </w:r>
      <w:r w:rsidR="00A1440D" w:rsidRPr="0048119E">
        <w:rPr>
          <w:rFonts w:hAnsi="ＭＳ 明朝" w:hint="eastAsia"/>
          <w:sz w:val="24"/>
          <w:szCs w:val="24"/>
        </w:rPr>
        <w:t>等：</w:t>
      </w:r>
      <w:r w:rsidRPr="0048119E">
        <w:rPr>
          <w:rFonts w:hAnsi="ＭＳ 明朝" w:hint="eastAsia"/>
          <w:sz w:val="24"/>
          <w:szCs w:val="24"/>
        </w:rPr>
        <w:t>Ａ</w:t>
      </w:r>
      <w:r w:rsidR="00CE46E0">
        <w:rPr>
          <w:rFonts w:hAnsi="ＭＳ 明朝" w:hint="eastAsia"/>
          <w:sz w:val="24"/>
          <w:szCs w:val="24"/>
        </w:rPr>
        <w:t>６</w:t>
      </w:r>
      <w:r w:rsidRPr="0048119E">
        <w:rPr>
          <w:rFonts w:hAnsi="ＭＳ 明朝" w:hint="eastAsia"/>
          <w:sz w:val="24"/>
          <w:szCs w:val="24"/>
        </w:rPr>
        <w:t>判／</w:t>
      </w:r>
      <w:r w:rsidR="00C910F8">
        <w:rPr>
          <w:rFonts w:hAnsi="ＭＳ 明朝" w:hint="eastAsia"/>
          <w:sz w:val="24"/>
          <w:szCs w:val="24"/>
        </w:rPr>
        <w:t>２４</w:t>
      </w:r>
      <w:r w:rsidR="00A600F8">
        <w:rPr>
          <w:rFonts w:hAnsi="ＭＳ 明朝" w:hint="eastAsia"/>
          <w:sz w:val="24"/>
          <w:szCs w:val="24"/>
        </w:rPr>
        <w:t>ページ</w:t>
      </w:r>
      <w:r w:rsidRPr="0048119E">
        <w:rPr>
          <w:rFonts w:hAnsi="ＭＳ 明朝" w:hint="eastAsia"/>
          <w:sz w:val="24"/>
          <w:szCs w:val="24"/>
        </w:rPr>
        <w:t>（表１－４を含む）／４Ｃ／中綴じ</w:t>
      </w:r>
    </w:p>
    <w:p w:rsidR="009C3253" w:rsidRPr="0048119E" w:rsidRDefault="00E34032" w:rsidP="00E64FB6">
      <w:pPr>
        <w:jc w:val="left"/>
        <w:rPr>
          <w:rFonts w:hAnsi="ＭＳ 明朝"/>
          <w:sz w:val="24"/>
          <w:szCs w:val="24"/>
        </w:rPr>
      </w:pPr>
      <w:r w:rsidRPr="0048119E">
        <w:rPr>
          <w:rFonts w:hAnsi="ＭＳ 明朝" w:hint="eastAsia"/>
          <w:sz w:val="24"/>
          <w:szCs w:val="24"/>
        </w:rPr>
        <w:t xml:space="preserve">　（２）</w:t>
      </w:r>
      <w:r w:rsidR="00A1440D" w:rsidRPr="0048119E">
        <w:rPr>
          <w:rFonts w:hAnsi="ＭＳ 明朝" w:hint="eastAsia"/>
          <w:sz w:val="24"/>
          <w:szCs w:val="24"/>
        </w:rPr>
        <w:t>用　　紙：</w:t>
      </w:r>
      <w:r w:rsidR="009C3253" w:rsidRPr="0048119E">
        <w:rPr>
          <w:rFonts w:hAnsi="ＭＳ 明朝" w:hint="eastAsia"/>
          <w:sz w:val="24"/>
          <w:szCs w:val="24"/>
        </w:rPr>
        <w:t>再生マットコート　Ａ判　７０．５Ｋｇ相当</w:t>
      </w:r>
    </w:p>
    <w:p w:rsidR="00C163E9" w:rsidRPr="0048119E" w:rsidRDefault="00722AC1" w:rsidP="00DE0AFB">
      <w:pPr>
        <w:ind w:firstLineChars="100" w:firstLine="237"/>
        <w:jc w:val="left"/>
        <w:rPr>
          <w:rFonts w:hAnsi="ＭＳ 明朝"/>
          <w:sz w:val="24"/>
          <w:szCs w:val="24"/>
        </w:rPr>
      </w:pPr>
      <w:r w:rsidRPr="0048119E">
        <w:rPr>
          <w:rFonts w:hAnsi="ＭＳ 明朝" w:hint="eastAsia"/>
          <w:sz w:val="24"/>
          <w:szCs w:val="24"/>
        </w:rPr>
        <w:t>（</w:t>
      </w:r>
      <w:r w:rsidR="00E64FB6" w:rsidRPr="0048119E">
        <w:rPr>
          <w:rFonts w:hAnsi="ＭＳ 明朝" w:hint="eastAsia"/>
          <w:sz w:val="24"/>
          <w:szCs w:val="24"/>
        </w:rPr>
        <w:t>３</w:t>
      </w:r>
      <w:r w:rsidR="00E34032" w:rsidRPr="0048119E">
        <w:rPr>
          <w:rFonts w:hAnsi="ＭＳ 明朝" w:hint="eastAsia"/>
          <w:sz w:val="24"/>
          <w:szCs w:val="24"/>
        </w:rPr>
        <w:t>）</w:t>
      </w:r>
      <w:r w:rsidR="00A1440D" w:rsidRPr="0048119E">
        <w:rPr>
          <w:rFonts w:hAnsi="ＭＳ 明朝" w:hint="eastAsia"/>
          <w:sz w:val="24"/>
          <w:szCs w:val="24"/>
        </w:rPr>
        <w:t>印刷部数：</w:t>
      </w:r>
      <w:bookmarkStart w:id="2" w:name="部数"/>
      <w:r w:rsidR="0015238A" w:rsidRPr="00F35857">
        <w:rPr>
          <w:rFonts w:hAnsi="ＭＳ 明朝" w:hint="eastAsia"/>
          <w:sz w:val="24"/>
          <w:szCs w:val="24"/>
        </w:rPr>
        <w:t>１０</w:t>
      </w:r>
      <w:r w:rsidR="00C910F8">
        <w:rPr>
          <w:rFonts w:hAnsi="ＭＳ 明朝" w:hint="eastAsia"/>
          <w:sz w:val="24"/>
          <w:szCs w:val="24"/>
        </w:rPr>
        <w:t>０</w:t>
      </w:r>
      <w:r w:rsidR="00707614" w:rsidRPr="00F35857">
        <w:rPr>
          <w:rFonts w:hAnsi="ＭＳ 明朝" w:hint="eastAsia"/>
          <w:sz w:val="24"/>
          <w:szCs w:val="24"/>
        </w:rPr>
        <w:t>，</w:t>
      </w:r>
      <w:r w:rsidR="00C910F8">
        <w:rPr>
          <w:rFonts w:hAnsi="ＭＳ 明朝" w:hint="eastAsia"/>
          <w:sz w:val="24"/>
          <w:szCs w:val="24"/>
        </w:rPr>
        <w:t>０</w:t>
      </w:r>
      <w:r w:rsidR="00707614" w:rsidRPr="00F35857">
        <w:rPr>
          <w:rFonts w:hAnsi="ＭＳ 明朝" w:hint="eastAsia"/>
          <w:sz w:val="24"/>
          <w:szCs w:val="24"/>
        </w:rPr>
        <w:t>００</w:t>
      </w:r>
      <w:bookmarkEnd w:id="2"/>
      <w:r w:rsidR="00E34032" w:rsidRPr="0048119E">
        <w:rPr>
          <w:rFonts w:hAnsi="ＭＳ 明朝" w:hint="eastAsia"/>
          <w:sz w:val="24"/>
          <w:szCs w:val="24"/>
        </w:rPr>
        <w:t>部</w:t>
      </w:r>
    </w:p>
    <w:p w:rsidR="00722AC1" w:rsidRPr="0048119E" w:rsidRDefault="00593398" w:rsidP="00653DFB">
      <w:pPr>
        <w:ind w:left="949" w:hangingChars="400" w:hanging="949"/>
        <w:rPr>
          <w:rFonts w:hAnsi="ＭＳ 明朝"/>
          <w:sz w:val="24"/>
          <w:szCs w:val="24"/>
        </w:rPr>
      </w:pPr>
      <w:r w:rsidRPr="0048119E">
        <w:rPr>
          <w:rFonts w:hAnsi="ＭＳ 明朝" w:hint="eastAsia"/>
          <w:sz w:val="24"/>
          <w:szCs w:val="24"/>
        </w:rPr>
        <w:t xml:space="preserve">　　　※印刷・製本に当たっては、国等による環境物品等の調達の推進等に関する法律（平成１２年法律第１００号）第６条第１項の規定に基づき、定められた「環境物品等の調達の推進に関する基本方針」（平成</w:t>
      </w:r>
      <w:r w:rsidR="0015238A">
        <w:rPr>
          <w:rFonts w:hAnsi="ＭＳ 明朝" w:hint="eastAsia"/>
          <w:sz w:val="24"/>
          <w:szCs w:val="24"/>
        </w:rPr>
        <w:t>３０</w:t>
      </w:r>
      <w:r w:rsidRPr="0048119E">
        <w:rPr>
          <w:rFonts w:hAnsi="ＭＳ 明朝" w:hint="eastAsia"/>
          <w:sz w:val="24"/>
          <w:szCs w:val="24"/>
        </w:rPr>
        <w:t>年</w:t>
      </w:r>
      <w:r w:rsidR="009A7DC4" w:rsidRPr="0048119E">
        <w:rPr>
          <w:rFonts w:hAnsi="ＭＳ 明朝" w:hint="eastAsia"/>
          <w:sz w:val="24"/>
          <w:szCs w:val="24"/>
        </w:rPr>
        <w:t>２</w:t>
      </w:r>
      <w:r w:rsidRPr="0048119E">
        <w:rPr>
          <w:rFonts w:hAnsi="ＭＳ 明朝" w:hint="eastAsia"/>
          <w:sz w:val="24"/>
          <w:szCs w:val="24"/>
        </w:rPr>
        <w:t>月</w:t>
      </w:r>
      <w:r w:rsidR="0015238A">
        <w:rPr>
          <w:rFonts w:hAnsi="ＭＳ 明朝" w:hint="eastAsia"/>
          <w:sz w:val="24"/>
          <w:szCs w:val="24"/>
        </w:rPr>
        <w:t>９</w:t>
      </w:r>
      <w:r w:rsidRPr="0048119E">
        <w:rPr>
          <w:rFonts w:hAnsi="ＭＳ 明朝" w:hint="eastAsia"/>
          <w:sz w:val="24"/>
          <w:szCs w:val="24"/>
        </w:rPr>
        <w:t>日変更閣議決定）による紙類の印刷用紙及び役務の印刷の基準を満たさなければならず、それを証するための書類を提出しなければならない。</w:t>
      </w:r>
    </w:p>
    <w:p w:rsidR="005A682B" w:rsidRPr="0015238A" w:rsidRDefault="005A682B" w:rsidP="005A682B">
      <w:pPr>
        <w:spacing w:line="320" w:lineRule="exact"/>
        <w:jc w:val="left"/>
        <w:rPr>
          <w:rFonts w:hAnsi="ＭＳ 明朝"/>
          <w:sz w:val="24"/>
          <w:szCs w:val="24"/>
        </w:rPr>
      </w:pPr>
    </w:p>
    <w:p w:rsidR="005A682B" w:rsidRPr="009D42B6" w:rsidRDefault="005A682B" w:rsidP="005A682B">
      <w:pPr>
        <w:spacing w:line="320" w:lineRule="exact"/>
        <w:jc w:val="left"/>
        <w:rPr>
          <w:rFonts w:hAnsi="ＭＳ 明朝"/>
          <w:sz w:val="24"/>
          <w:szCs w:val="24"/>
        </w:rPr>
      </w:pPr>
      <w:r w:rsidRPr="009D42B6">
        <w:rPr>
          <w:rFonts w:hAnsi="ＭＳ 明朝" w:hint="eastAsia"/>
          <w:sz w:val="24"/>
          <w:szCs w:val="24"/>
        </w:rPr>
        <w:t>３　版下データ</w:t>
      </w:r>
    </w:p>
    <w:p w:rsidR="005A682B" w:rsidRPr="00A600F8" w:rsidRDefault="005A682B" w:rsidP="005A682B">
      <w:pPr>
        <w:numPr>
          <w:ilvl w:val="0"/>
          <w:numId w:val="3"/>
        </w:numPr>
        <w:spacing w:line="320" w:lineRule="exact"/>
        <w:jc w:val="left"/>
        <w:rPr>
          <w:rFonts w:hAnsi="ＭＳ 明朝"/>
          <w:sz w:val="24"/>
          <w:szCs w:val="24"/>
        </w:rPr>
      </w:pPr>
      <w:r w:rsidRPr="00A600F8">
        <w:rPr>
          <w:rFonts w:hAnsi="ＭＳ 明朝" w:hint="eastAsia"/>
          <w:sz w:val="24"/>
          <w:szCs w:val="24"/>
        </w:rPr>
        <w:t>当センターから</w:t>
      </w:r>
      <w:r w:rsidR="00A600F8" w:rsidRPr="00A600F8">
        <w:rPr>
          <w:rFonts w:hAnsi="ＭＳ 明朝" w:hint="eastAsia"/>
          <w:sz w:val="24"/>
          <w:szCs w:val="24"/>
        </w:rPr>
        <w:t>版下として使用可能な高精度ＰＤＦデータ</w:t>
      </w:r>
      <w:r w:rsidRPr="00A600F8">
        <w:rPr>
          <w:rFonts w:hAnsi="ＭＳ 明朝" w:hint="eastAsia"/>
          <w:sz w:val="24"/>
          <w:szCs w:val="24"/>
        </w:rPr>
        <w:t>を支給する。</w:t>
      </w:r>
    </w:p>
    <w:p w:rsidR="005A682B" w:rsidRPr="009D42B6" w:rsidRDefault="005A682B" w:rsidP="005A682B">
      <w:pPr>
        <w:tabs>
          <w:tab w:val="left" w:pos="1134"/>
        </w:tabs>
        <w:spacing w:line="320" w:lineRule="exact"/>
        <w:ind w:firstLineChars="100" w:firstLine="237"/>
        <w:jc w:val="left"/>
        <w:rPr>
          <w:rFonts w:hAnsi="ＭＳ 明朝"/>
          <w:sz w:val="24"/>
          <w:szCs w:val="24"/>
        </w:rPr>
      </w:pPr>
      <w:r w:rsidRPr="009D42B6">
        <w:rPr>
          <w:rFonts w:hAnsi="ＭＳ 明朝" w:hint="eastAsia"/>
          <w:sz w:val="24"/>
          <w:szCs w:val="24"/>
        </w:rPr>
        <w:t xml:space="preserve">（２）支給日 </w:t>
      </w:r>
      <w:r>
        <w:rPr>
          <w:rFonts w:hAnsi="ＭＳ 明朝" w:hint="eastAsia"/>
          <w:sz w:val="24"/>
          <w:szCs w:val="24"/>
        </w:rPr>
        <w:t>：</w:t>
      </w:r>
      <w:r w:rsidRPr="003E650D">
        <w:rPr>
          <w:rFonts w:hAnsi="ＭＳ 明朝" w:hint="eastAsia"/>
          <w:sz w:val="24"/>
          <w:szCs w:val="24"/>
        </w:rPr>
        <w:t>平成</w:t>
      </w:r>
      <w:r w:rsidR="00626C72" w:rsidRPr="003E650D">
        <w:rPr>
          <w:rFonts w:hAnsi="ＭＳ 明朝" w:hint="eastAsia"/>
          <w:sz w:val="24"/>
          <w:szCs w:val="24"/>
        </w:rPr>
        <w:t>３０</w:t>
      </w:r>
      <w:r w:rsidRPr="003E650D">
        <w:rPr>
          <w:rFonts w:hAnsi="ＭＳ 明朝" w:hint="eastAsia"/>
          <w:sz w:val="24"/>
          <w:szCs w:val="24"/>
        </w:rPr>
        <w:t>年</w:t>
      </w:r>
      <w:r w:rsidR="00591E10" w:rsidRPr="003E650D">
        <w:rPr>
          <w:rFonts w:hAnsi="ＭＳ 明朝" w:hint="eastAsia"/>
          <w:sz w:val="24"/>
          <w:szCs w:val="24"/>
        </w:rPr>
        <w:t>８</w:t>
      </w:r>
      <w:r w:rsidRPr="003E650D">
        <w:rPr>
          <w:rFonts w:hAnsi="ＭＳ 明朝" w:hint="eastAsia"/>
          <w:sz w:val="24"/>
          <w:szCs w:val="24"/>
        </w:rPr>
        <w:t>月</w:t>
      </w:r>
      <w:r w:rsidR="00A13C0D" w:rsidRPr="003E650D">
        <w:rPr>
          <w:rFonts w:hAnsi="ＭＳ 明朝" w:hint="eastAsia"/>
          <w:sz w:val="24"/>
          <w:szCs w:val="24"/>
        </w:rPr>
        <w:t>２９</w:t>
      </w:r>
      <w:r w:rsidRPr="003E650D">
        <w:rPr>
          <w:rFonts w:hAnsi="ＭＳ 明朝" w:hint="eastAsia"/>
          <w:sz w:val="24"/>
          <w:szCs w:val="24"/>
        </w:rPr>
        <w:t>日（</w:t>
      </w:r>
      <w:r w:rsidR="005E4423">
        <w:rPr>
          <w:rFonts w:hAnsi="ＭＳ 明朝" w:hint="eastAsia"/>
          <w:sz w:val="24"/>
          <w:szCs w:val="24"/>
        </w:rPr>
        <w:t>水</w:t>
      </w:r>
      <w:r w:rsidRPr="003E650D">
        <w:rPr>
          <w:rFonts w:hAnsi="ＭＳ 明朝" w:hint="eastAsia"/>
          <w:sz w:val="24"/>
          <w:szCs w:val="24"/>
        </w:rPr>
        <w:t>）</w:t>
      </w:r>
      <w:bookmarkStart w:id="3" w:name="_Hlk512437482"/>
      <w:r w:rsidR="00A13C0D" w:rsidRPr="00A13C0D">
        <w:rPr>
          <w:rFonts w:hAnsi="ＭＳ 明朝" w:hint="eastAsia"/>
          <w:sz w:val="24"/>
          <w:szCs w:val="24"/>
        </w:rPr>
        <w:t>（予定）</w:t>
      </w:r>
      <w:bookmarkEnd w:id="3"/>
    </w:p>
    <w:p w:rsidR="005A682B" w:rsidRPr="005E4423" w:rsidRDefault="005A682B" w:rsidP="005A682B">
      <w:pPr>
        <w:spacing w:line="320" w:lineRule="exact"/>
        <w:jc w:val="left"/>
        <w:rPr>
          <w:rFonts w:hAnsi="ＭＳ 明朝"/>
          <w:sz w:val="24"/>
          <w:szCs w:val="24"/>
        </w:rPr>
      </w:pPr>
    </w:p>
    <w:p w:rsidR="005A682B" w:rsidRPr="009D42B6" w:rsidRDefault="005A682B" w:rsidP="005A682B">
      <w:pPr>
        <w:spacing w:line="320" w:lineRule="exact"/>
        <w:jc w:val="left"/>
        <w:rPr>
          <w:rFonts w:hAnsi="ＭＳ 明朝"/>
          <w:sz w:val="24"/>
          <w:szCs w:val="24"/>
        </w:rPr>
      </w:pPr>
      <w:r w:rsidRPr="009D42B6">
        <w:rPr>
          <w:rFonts w:hAnsi="ＭＳ 明朝" w:hint="eastAsia"/>
          <w:sz w:val="24"/>
          <w:szCs w:val="24"/>
        </w:rPr>
        <w:t>４　校正</w:t>
      </w:r>
    </w:p>
    <w:p w:rsidR="005A682B" w:rsidRDefault="005A682B" w:rsidP="005A682B">
      <w:pPr>
        <w:spacing w:line="320" w:lineRule="exact"/>
        <w:jc w:val="left"/>
        <w:rPr>
          <w:rFonts w:hAnsi="ＭＳ 明朝"/>
          <w:sz w:val="24"/>
          <w:szCs w:val="24"/>
        </w:rPr>
      </w:pPr>
      <w:r w:rsidRPr="009D42B6">
        <w:rPr>
          <w:rFonts w:hAnsi="ＭＳ 明朝" w:hint="eastAsia"/>
          <w:sz w:val="24"/>
          <w:szCs w:val="24"/>
        </w:rPr>
        <w:t xml:space="preserve">　　色校正</w:t>
      </w:r>
      <w:r w:rsidR="00A600F8">
        <w:rPr>
          <w:rFonts w:hAnsi="ＭＳ 明朝" w:hint="eastAsia"/>
          <w:sz w:val="24"/>
          <w:szCs w:val="24"/>
        </w:rPr>
        <w:t>（簡易校正）１</w:t>
      </w:r>
      <w:r w:rsidRPr="009D42B6">
        <w:rPr>
          <w:rFonts w:hAnsi="ＭＳ 明朝" w:hint="eastAsia"/>
          <w:sz w:val="24"/>
          <w:szCs w:val="24"/>
        </w:rPr>
        <w:t>回</w:t>
      </w:r>
    </w:p>
    <w:p w:rsidR="00C163E9" w:rsidRPr="0048119E" w:rsidRDefault="00C163E9" w:rsidP="003A3147">
      <w:pPr>
        <w:jc w:val="left"/>
        <w:rPr>
          <w:rFonts w:hAnsi="ＭＳ 明朝"/>
          <w:sz w:val="24"/>
          <w:szCs w:val="24"/>
        </w:rPr>
      </w:pPr>
    </w:p>
    <w:p w:rsidR="00D25F30" w:rsidRPr="0048119E" w:rsidRDefault="00742DCA" w:rsidP="003A3147">
      <w:pPr>
        <w:jc w:val="left"/>
        <w:rPr>
          <w:rFonts w:hAnsi="ＭＳ 明朝"/>
          <w:sz w:val="24"/>
          <w:szCs w:val="24"/>
        </w:rPr>
      </w:pPr>
      <w:r w:rsidRPr="0048119E">
        <w:rPr>
          <w:rFonts w:hAnsi="ＭＳ 明朝" w:hint="eastAsia"/>
          <w:sz w:val="24"/>
          <w:szCs w:val="24"/>
        </w:rPr>
        <w:t>５</w:t>
      </w:r>
      <w:r w:rsidR="00DE0AFB" w:rsidRPr="0048119E">
        <w:rPr>
          <w:rFonts w:hAnsi="ＭＳ 明朝" w:hint="eastAsia"/>
          <w:sz w:val="24"/>
          <w:szCs w:val="24"/>
        </w:rPr>
        <w:t xml:space="preserve">　</w:t>
      </w:r>
      <w:r w:rsidR="00D25F30" w:rsidRPr="0048119E">
        <w:rPr>
          <w:rFonts w:hAnsi="ＭＳ 明朝" w:hint="eastAsia"/>
          <w:sz w:val="24"/>
          <w:szCs w:val="24"/>
        </w:rPr>
        <w:t>納期</w:t>
      </w:r>
    </w:p>
    <w:p w:rsidR="00D25F30" w:rsidRPr="0048119E" w:rsidRDefault="00D25F30" w:rsidP="003A3147">
      <w:pPr>
        <w:jc w:val="left"/>
        <w:rPr>
          <w:rFonts w:hAnsi="ＭＳ 明朝"/>
          <w:sz w:val="24"/>
          <w:szCs w:val="24"/>
        </w:rPr>
      </w:pPr>
      <w:r w:rsidRPr="0048119E">
        <w:rPr>
          <w:rFonts w:hAnsi="ＭＳ 明朝" w:hint="eastAsia"/>
          <w:sz w:val="24"/>
          <w:szCs w:val="24"/>
        </w:rPr>
        <w:t xml:space="preserve">　　</w:t>
      </w:r>
      <w:r w:rsidRPr="003E650D">
        <w:rPr>
          <w:rFonts w:hAnsi="ＭＳ 明朝" w:hint="eastAsia"/>
          <w:sz w:val="24"/>
          <w:szCs w:val="24"/>
        </w:rPr>
        <w:t>平成</w:t>
      </w:r>
      <w:r w:rsidR="00A600F8" w:rsidRPr="003E650D">
        <w:rPr>
          <w:rFonts w:hAnsi="ＭＳ 明朝" w:hint="eastAsia"/>
          <w:sz w:val="24"/>
          <w:szCs w:val="24"/>
        </w:rPr>
        <w:t>３０</w:t>
      </w:r>
      <w:r w:rsidRPr="003E650D">
        <w:rPr>
          <w:rFonts w:hAnsi="ＭＳ 明朝" w:hint="eastAsia"/>
          <w:sz w:val="24"/>
          <w:szCs w:val="24"/>
        </w:rPr>
        <w:t>年</w:t>
      </w:r>
      <w:r w:rsidR="00591E10" w:rsidRPr="003E650D">
        <w:rPr>
          <w:rFonts w:hAnsi="ＭＳ 明朝" w:hint="eastAsia"/>
          <w:sz w:val="24"/>
          <w:szCs w:val="24"/>
        </w:rPr>
        <w:t>９</w:t>
      </w:r>
      <w:r w:rsidRPr="003E650D">
        <w:rPr>
          <w:rFonts w:hAnsi="ＭＳ 明朝" w:hint="eastAsia"/>
          <w:sz w:val="24"/>
          <w:szCs w:val="24"/>
        </w:rPr>
        <w:t>月</w:t>
      </w:r>
      <w:r w:rsidR="00591E10" w:rsidRPr="003E650D">
        <w:rPr>
          <w:rFonts w:hAnsi="ＭＳ 明朝" w:hint="eastAsia"/>
          <w:sz w:val="24"/>
          <w:szCs w:val="24"/>
        </w:rPr>
        <w:t>１４</w:t>
      </w:r>
      <w:r w:rsidR="00722AC1" w:rsidRPr="003E650D">
        <w:rPr>
          <w:rFonts w:hAnsi="ＭＳ 明朝" w:hint="eastAsia"/>
          <w:sz w:val="24"/>
          <w:szCs w:val="24"/>
        </w:rPr>
        <w:t>日（</w:t>
      </w:r>
      <w:r w:rsidR="00591E10" w:rsidRPr="003E650D">
        <w:rPr>
          <w:rFonts w:hAnsi="ＭＳ 明朝" w:hint="eastAsia"/>
          <w:sz w:val="24"/>
          <w:szCs w:val="24"/>
        </w:rPr>
        <w:t>金</w:t>
      </w:r>
      <w:r w:rsidR="00722AC1" w:rsidRPr="003E650D">
        <w:rPr>
          <w:rFonts w:hAnsi="ＭＳ 明朝" w:hint="eastAsia"/>
          <w:sz w:val="24"/>
          <w:szCs w:val="24"/>
        </w:rPr>
        <w:t>）</w:t>
      </w:r>
      <w:r w:rsidR="00A13C0D" w:rsidRPr="00A13C0D">
        <w:rPr>
          <w:rFonts w:hAnsi="ＭＳ 明朝" w:hint="eastAsia"/>
          <w:sz w:val="24"/>
          <w:szCs w:val="24"/>
        </w:rPr>
        <w:t>（予定）</w:t>
      </w:r>
    </w:p>
    <w:p w:rsidR="00D25F30" w:rsidRPr="0015238A" w:rsidRDefault="00D25F30" w:rsidP="003A3147">
      <w:pPr>
        <w:jc w:val="left"/>
        <w:rPr>
          <w:rFonts w:hAnsi="ＭＳ 明朝"/>
          <w:sz w:val="24"/>
          <w:szCs w:val="24"/>
        </w:rPr>
      </w:pPr>
    </w:p>
    <w:p w:rsidR="00EC6C71" w:rsidRDefault="00742DCA" w:rsidP="00EC6C71">
      <w:pPr>
        <w:jc w:val="left"/>
        <w:rPr>
          <w:rFonts w:hAnsi="ＭＳ 明朝"/>
          <w:sz w:val="24"/>
          <w:szCs w:val="24"/>
        </w:rPr>
      </w:pPr>
      <w:r w:rsidRPr="0048119E">
        <w:rPr>
          <w:rFonts w:hAnsi="ＭＳ 明朝" w:hint="eastAsia"/>
          <w:sz w:val="24"/>
          <w:szCs w:val="24"/>
        </w:rPr>
        <w:t>６</w:t>
      </w:r>
      <w:r w:rsidR="00DE0AFB" w:rsidRPr="0048119E">
        <w:rPr>
          <w:rFonts w:hAnsi="ＭＳ 明朝" w:hint="eastAsia"/>
          <w:sz w:val="24"/>
          <w:szCs w:val="24"/>
        </w:rPr>
        <w:t xml:space="preserve">　</w:t>
      </w:r>
      <w:r w:rsidR="000C693A" w:rsidRPr="0048119E">
        <w:rPr>
          <w:rFonts w:hAnsi="ＭＳ 明朝" w:hint="eastAsia"/>
          <w:sz w:val="24"/>
          <w:szCs w:val="24"/>
        </w:rPr>
        <w:t>納品場所</w:t>
      </w:r>
    </w:p>
    <w:p w:rsidR="00A600F8" w:rsidRDefault="00A600F8" w:rsidP="00A600F8">
      <w:pPr>
        <w:ind w:firstLineChars="100" w:firstLine="237"/>
        <w:jc w:val="left"/>
        <w:rPr>
          <w:rFonts w:hAnsi="ＭＳ 明朝"/>
          <w:sz w:val="24"/>
          <w:szCs w:val="24"/>
        </w:rPr>
      </w:pPr>
      <w:r>
        <w:rPr>
          <w:rFonts w:hAnsi="ＭＳ 明朝" w:hint="eastAsia"/>
          <w:sz w:val="24"/>
          <w:szCs w:val="24"/>
        </w:rPr>
        <w:t>（１）人権センターが指定する場所（関東近郊１か所）</w:t>
      </w:r>
      <w:r w:rsidR="008C4B9A">
        <w:rPr>
          <w:rFonts w:hAnsi="ＭＳ 明朝" w:hint="eastAsia"/>
          <w:sz w:val="24"/>
          <w:szCs w:val="24"/>
        </w:rPr>
        <w:t>：</w:t>
      </w:r>
      <w:r w:rsidR="008D57DB">
        <w:rPr>
          <w:rFonts w:hAnsi="ＭＳ 明朝" w:hint="eastAsia"/>
          <w:sz w:val="24"/>
          <w:szCs w:val="24"/>
        </w:rPr>
        <w:t>９７，</w:t>
      </w:r>
      <w:r w:rsidR="00E70FE5">
        <w:rPr>
          <w:rFonts w:hAnsi="ＭＳ 明朝" w:hint="eastAsia"/>
          <w:sz w:val="24"/>
          <w:szCs w:val="24"/>
        </w:rPr>
        <w:t>９</w:t>
      </w:r>
      <w:r w:rsidR="008D57DB">
        <w:rPr>
          <w:rFonts w:hAnsi="ＭＳ 明朝" w:hint="eastAsia"/>
          <w:sz w:val="24"/>
          <w:szCs w:val="24"/>
        </w:rPr>
        <w:t>００</w:t>
      </w:r>
      <w:r w:rsidR="008C4B9A">
        <w:rPr>
          <w:rFonts w:hAnsi="ＭＳ 明朝" w:hint="eastAsia"/>
          <w:sz w:val="24"/>
          <w:szCs w:val="24"/>
        </w:rPr>
        <w:t>部</w:t>
      </w:r>
    </w:p>
    <w:p w:rsidR="00E70FE5" w:rsidRDefault="00E70FE5" w:rsidP="00E70FE5">
      <w:pPr>
        <w:rPr>
          <w:rFonts w:hAnsi="ＭＳ 明朝"/>
          <w:sz w:val="24"/>
          <w:szCs w:val="24"/>
        </w:rPr>
      </w:pPr>
      <w:r>
        <w:rPr>
          <w:rFonts w:hAnsi="ＭＳ 明朝" w:hint="eastAsia"/>
          <w:sz w:val="24"/>
          <w:szCs w:val="24"/>
        </w:rPr>
        <w:t xml:space="preserve">　（２）法務省：５００部</w:t>
      </w:r>
    </w:p>
    <w:p w:rsidR="00E70FE5" w:rsidRDefault="00E70FE5" w:rsidP="00E70FE5">
      <w:pPr>
        <w:rPr>
          <w:rFonts w:hAnsi="ＭＳ 明朝"/>
          <w:sz w:val="24"/>
          <w:szCs w:val="24"/>
        </w:rPr>
      </w:pPr>
      <w:r>
        <w:rPr>
          <w:rFonts w:hAnsi="ＭＳ 明朝" w:hint="eastAsia"/>
          <w:sz w:val="24"/>
          <w:szCs w:val="24"/>
        </w:rPr>
        <w:t xml:space="preserve">　　　　（</w:t>
      </w:r>
      <w:r w:rsidRPr="0015238A">
        <w:rPr>
          <w:rFonts w:hAnsi="ＭＳ 明朝" w:hint="eastAsia"/>
          <w:sz w:val="24"/>
          <w:szCs w:val="24"/>
        </w:rPr>
        <w:t>東京都千代田区霞が関１－１－１</w:t>
      </w:r>
      <w:r>
        <w:rPr>
          <w:rFonts w:hAnsi="ＭＳ 明朝" w:hint="eastAsia"/>
          <w:sz w:val="24"/>
          <w:szCs w:val="24"/>
        </w:rPr>
        <w:t>）</w:t>
      </w:r>
    </w:p>
    <w:p w:rsidR="00257141" w:rsidRPr="0048119E" w:rsidRDefault="00A600F8" w:rsidP="00EC6C71">
      <w:pPr>
        <w:ind w:firstLineChars="100" w:firstLine="237"/>
        <w:jc w:val="left"/>
        <w:rPr>
          <w:rFonts w:hAnsi="ＭＳ 明朝"/>
          <w:sz w:val="24"/>
          <w:szCs w:val="24"/>
        </w:rPr>
      </w:pPr>
      <w:r>
        <w:rPr>
          <w:rFonts w:hAnsi="ＭＳ 明朝" w:hint="eastAsia"/>
          <w:sz w:val="24"/>
          <w:szCs w:val="24"/>
        </w:rPr>
        <w:t>（</w:t>
      </w:r>
      <w:r w:rsidR="00E70FE5">
        <w:rPr>
          <w:rFonts w:hAnsi="ＭＳ 明朝" w:hint="eastAsia"/>
          <w:sz w:val="24"/>
          <w:szCs w:val="24"/>
        </w:rPr>
        <w:t>３</w:t>
      </w:r>
      <w:r w:rsidR="00EC6C71">
        <w:rPr>
          <w:rFonts w:hAnsi="ＭＳ 明朝" w:hint="eastAsia"/>
          <w:sz w:val="24"/>
          <w:szCs w:val="24"/>
        </w:rPr>
        <w:t>）</w:t>
      </w:r>
      <w:r w:rsidR="00257141" w:rsidRPr="0048119E">
        <w:rPr>
          <w:rFonts w:hAnsi="ＭＳ 明朝" w:hint="eastAsia"/>
          <w:sz w:val="24"/>
          <w:szCs w:val="24"/>
        </w:rPr>
        <w:t>公益財団法人人権教育啓発推進センター</w:t>
      </w:r>
      <w:r w:rsidR="008C4B9A">
        <w:rPr>
          <w:rFonts w:hAnsi="ＭＳ 明朝" w:hint="eastAsia"/>
          <w:sz w:val="24"/>
          <w:szCs w:val="24"/>
        </w:rPr>
        <w:t>：</w:t>
      </w:r>
      <w:r w:rsidR="008D57DB">
        <w:rPr>
          <w:rFonts w:hAnsi="ＭＳ 明朝" w:hint="eastAsia"/>
          <w:sz w:val="24"/>
          <w:szCs w:val="24"/>
        </w:rPr>
        <w:t>１，</w:t>
      </w:r>
      <w:r w:rsidR="00E70FE5">
        <w:rPr>
          <w:rFonts w:hAnsi="ＭＳ 明朝" w:hint="eastAsia"/>
          <w:sz w:val="24"/>
          <w:szCs w:val="24"/>
        </w:rPr>
        <w:t>６</w:t>
      </w:r>
      <w:r w:rsidR="008D57DB">
        <w:rPr>
          <w:rFonts w:hAnsi="ＭＳ 明朝" w:hint="eastAsia"/>
          <w:sz w:val="24"/>
          <w:szCs w:val="24"/>
        </w:rPr>
        <w:t>００</w:t>
      </w:r>
      <w:r w:rsidR="008C4B9A">
        <w:rPr>
          <w:rFonts w:hAnsi="ＭＳ 明朝" w:hint="eastAsia"/>
          <w:sz w:val="24"/>
          <w:szCs w:val="24"/>
        </w:rPr>
        <w:t>部</w:t>
      </w:r>
    </w:p>
    <w:p w:rsidR="00EC6C71" w:rsidRDefault="008C4B9A" w:rsidP="008C4B9A">
      <w:pPr>
        <w:ind w:left="720" w:firstLineChars="100" w:firstLine="237"/>
        <w:rPr>
          <w:rFonts w:hAnsi="ＭＳ 明朝"/>
          <w:sz w:val="24"/>
          <w:szCs w:val="24"/>
        </w:rPr>
      </w:pPr>
      <w:r>
        <w:rPr>
          <w:rFonts w:hAnsi="ＭＳ 明朝" w:hint="eastAsia"/>
          <w:sz w:val="24"/>
          <w:szCs w:val="24"/>
        </w:rPr>
        <w:t>（</w:t>
      </w:r>
      <w:r w:rsidR="00257141" w:rsidRPr="0048119E">
        <w:rPr>
          <w:rFonts w:hAnsi="ＭＳ 明朝" w:hint="eastAsia"/>
          <w:sz w:val="24"/>
          <w:szCs w:val="24"/>
        </w:rPr>
        <w:t>東京都港区芝大門</w:t>
      </w:r>
      <w:r w:rsidR="00A600F8">
        <w:rPr>
          <w:rFonts w:hAnsi="ＭＳ 明朝" w:hint="eastAsia"/>
          <w:sz w:val="24"/>
          <w:szCs w:val="24"/>
        </w:rPr>
        <w:t>２－１０－１２　ＫＤＸ</w:t>
      </w:r>
      <w:r w:rsidR="00257141" w:rsidRPr="0048119E">
        <w:rPr>
          <w:rFonts w:hAnsi="ＭＳ 明朝" w:hint="eastAsia"/>
          <w:sz w:val="24"/>
          <w:szCs w:val="24"/>
        </w:rPr>
        <w:t>芝大門</w:t>
      </w:r>
      <w:r>
        <w:rPr>
          <w:rFonts w:hAnsi="ＭＳ 明朝" w:hint="eastAsia"/>
          <w:sz w:val="24"/>
          <w:szCs w:val="24"/>
        </w:rPr>
        <w:t>ビル４階）</w:t>
      </w:r>
    </w:p>
    <w:p w:rsidR="0028100E" w:rsidRPr="0048119E" w:rsidRDefault="0028100E" w:rsidP="00EC6C71">
      <w:pPr>
        <w:ind w:firstLineChars="150" w:firstLine="356"/>
        <w:jc w:val="left"/>
        <w:rPr>
          <w:rFonts w:hAnsi="ＭＳ 明朝"/>
          <w:sz w:val="24"/>
          <w:szCs w:val="24"/>
        </w:rPr>
      </w:pPr>
      <w:r w:rsidRPr="0048119E">
        <w:rPr>
          <w:rFonts w:hAnsi="ＭＳ 明朝" w:hint="eastAsia"/>
          <w:sz w:val="24"/>
          <w:szCs w:val="24"/>
        </w:rPr>
        <w:t>※納品にかかる経費は受注者負担とする。</w:t>
      </w:r>
    </w:p>
    <w:p w:rsidR="0028100E" w:rsidRDefault="0028100E" w:rsidP="003A3147">
      <w:pPr>
        <w:jc w:val="left"/>
        <w:rPr>
          <w:rFonts w:hAnsi="ＭＳ 明朝"/>
          <w:sz w:val="24"/>
          <w:szCs w:val="24"/>
        </w:rPr>
      </w:pPr>
    </w:p>
    <w:p w:rsidR="005223C6" w:rsidRDefault="005223C6" w:rsidP="003A3147">
      <w:pPr>
        <w:jc w:val="left"/>
        <w:rPr>
          <w:rFonts w:hAnsi="ＭＳ 明朝"/>
          <w:sz w:val="24"/>
          <w:szCs w:val="24"/>
        </w:rPr>
      </w:pPr>
      <w:r>
        <w:rPr>
          <w:rFonts w:hAnsi="ＭＳ 明朝" w:hint="eastAsia"/>
          <w:sz w:val="24"/>
          <w:szCs w:val="24"/>
        </w:rPr>
        <w:t>７　成果物</w:t>
      </w:r>
    </w:p>
    <w:p w:rsidR="005223C6" w:rsidRDefault="005223C6" w:rsidP="003A3147">
      <w:pPr>
        <w:jc w:val="left"/>
        <w:rPr>
          <w:rFonts w:hAnsi="ＭＳ 明朝"/>
          <w:sz w:val="24"/>
          <w:szCs w:val="24"/>
        </w:rPr>
      </w:pPr>
      <w:r>
        <w:rPr>
          <w:rFonts w:hAnsi="ＭＳ 明朝" w:hint="eastAsia"/>
          <w:sz w:val="24"/>
          <w:szCs w:val="24"/>
        </w:rPr>
        <w:t xml:space="preserve">　　</w:t>
      </w:r>
      <w:r w:rsidR="005D777A">
        <w:rPr>
          <w:rFonts w:hAnsi="ＭＳ 明朝"/>
          <w:sz w:val="24"/>
          <w:szCs w:val="24"/>
        </w:rPr>
        <w:fldChar w:fldCharType="begin"/>
      </w:r>
      <w:r w:rsidR="005D777A">
        <w:rPr>
          <w:rFonts w:hAnsi="ＭＳ 明朝"/>
          <w:sz w:val="24"/>
          <w:szCs w:val="24"/>
        </w:rPr>
        <w:instrText xml:space="preserve"> </w:instrText>
      </w:r>
      <w:r w:rsidR="005D777A">
        <w:rPr>
          <w:rFonts w:hAnsi="ＭＳ 明朝" w:hint="eastAsia"/>
          <w:sz w:val="24"/>
          <w:szCs w:val="24"/>
        </w:rPr>
        <w:instrText>REF 冊子名 \h</w:instrText>
      </w:r>
      <w:r w:rsidR="005D777A">
        <w:rPr>
          <w:rFonts w:hAnsi="ＭＳ 明朝"/>
          <w:sz w:val="24"/>
          <w:szCs w:val="24"/>
        </w:rPr>
        <w:instrText xml:space="preserve"> </w:instrText>
      </w:r>
      <w:r w:rsidR="005D777A">
        <w:rPr>
          <w:rFonts w:hAnsi="ＭＳ 明朝"/>
          <w:sz w:val="24"/>
          <w:szCs w:val="24"/>
        </w:rPr>
      </w:r>
      <w:r w:rsidR="005D777A">
        <w:rPr>
          <w:rFonts w:hAnsi="ＭＳ 明朝"/>
          <w:sz w:val="24"/>
          <w:szCs w:val="24"/>
        </w:rPr>
        <w:fldChar w:fldCharType="separate"/>
      </w:r>
      <w:r w:rsidR="005E4423" w:rsidRPr="00A600F8">
        <w:rPr>
          <w:rFonts w:hAnsi="ＭＳ 明朝" w:hint="eastAsia"/>
          <w:kern w:val="0"/>
          <w:sz w:val="24"/>
          <w:szCs w:val="22"/>
          <w:lang w:val="en-GB"/>
        </w:rPr>
        <w:t>「</w:t>
      </w:r>
      <w:r w:rsidR="005E4423">
        <w:rPr>
          <w:rFonts w:hAnsi="ＭＳ 明朝" w:hint="eastAsia"/>
          <w:kern w:val="0"/>
          <w:sz w:val="24"/>
          <w:szCs w:val="22"/>
          <w:lang w:val="en-GB"/>
        </w:rPr>
        <w:t>世界人権宣言７０周年パンフレット</w:t>
      </w:r>
      <w:r w:rsidR="005E4423" w:rsidRPr="00A600F8">
        <w:rPr>
          <w:rFonts w:hAnsi="ＭＳ 明朝" w:hint="eastAsia"/>
          <w:kern w:val="0"/>
          <w:sz w:val="24"/>
          <w:szCs w:val="22"/>
          <w:lang w:val="en-GB"/>
        </w:rPr>
        <w:t>」</w:t>
      </w:r>
      <w:r w:rsidR="005D777A">
        <w:rPr>
          <w:rFonts w:hAnsi="ＭＳ 明朝"/>
          <w:sz w:val="24"/>
          <w:szCs w:val="24"/>
        </w:rPr>
        <w:fldChar w:fldCharType="end"/>
      </w:r>
      <w:r>
        <w:rPr>
          <w:rFonts w:hAnsi="ＭＳ 明朝" w:hint="eastAsia"/>
          <w:sz w:val="24"/>
          <w:szCs w:val="24"/>
        </w:rPr>
        <w:t>印刷物：</w:t>
      </w:r>
      <w:r w:rsidR="00271B8B">
        <w:rPr>
          <w:rFonts w:hAnsi="ＭＳ 明朝"/>
          <w:sz w:val="24"/>
          <w:szCs w:val="24"/>
        </w:rPr>
        <w:fldChar w:fldCharType="begin"/>
      </w:r>
      <w:r w:rsidR="00271B8B">
        <w:rPr>
          <w:rFonts w:hAnsi="ＭＳ 明朝"/>
          <w:sz w:val="24"/>
          <w:szCs w:val="24"/>
        </w:rPr>
        <w:instrText xml:space="preserve"> </w:instrText>
      </w:r>
      <w:r w:rsidR="00271B8B">
        <w:rPr>
          <w:rFonts w:hAnsi="ＭＳ 明朝" w:hint="eastAsia"/>
          <w:sz w:val="24"/>
          <w:szCs w:val="24"/>
        </w:rPr>
        <w:instrText>REF 部数 \h</w:instrText>
      </w:r>
      <w:r w:rsidR="00271B8B">
        <w:rPr>
          <w:rFonts w:hAnsi="ＭＳ 明朝"/>
          <w:sz w:val="24"/>
          <w:szCs w:val="24"/>
        </w:rPr>
        <w:instrText xml:space="preserve"> </w:instrText>
      </w:r>
      <w:r w:rsidR="00271B8B">
        <w:rPr>
          <w:rFonts w:hAnsi="ＭＳ 明朝"/>
          <w:sz w:val="24"/>
          <w:szCs w:val="24"/>
        </w:rPr>
      </w:r>
      <w:r w:rsidR="00271B8B">
        <w:rPr>
          <w:rFonts w:hAnsi="ＭＳ 明朝"/>
          <w:sz w:val="24"/>
          <w:szCs w:val="24"/>
        </w:rPr>
        <w:fldChar w:fldCharType="separate"/>
      </w:r>
      <w:r w:rsidR="005E4423" w:rsidRPr="00F35857">
        <w:rPr>
          <w:rFonts w:hAnsi="ＭＳ 明朝" w:hint="eastAsia"/>
          <w:sz w:val="24"/>
          <w:szCs w:val="24"/>
        </w:rPr>
        <w:t>１０</w:t>
      </w:r>
      <w:r w:rsidR="005E4423">
        <w:rPr>
          <w:rFonts w:hAnsi="ＭＳ 明朝" w:hint="eastAsia"/>
          <w:sz w:val="24"/>
          <w:szCs w:val="24"/>
        </w:rPr>
        <w:t>０</w:t>
      </w:r>
      <w:r w:rsidR="005E4423" w:rsidRPr="00F35857">
        <w:rPr>
          <w:rFonts w:hAnsi="ＭＳ 明朝" w:hint="eastAsia"/>
          <w:sz w:val="24"/>
          <w:szCs w:val="24"/>
        </w:rPr>
        <w:t>，</w:t>
      </w:r>
      <w:r w:rsidR="005E4423">
        <w:rPr>
          <w:rFonts w:hAnsi="ＭＳ 明朝" w:hint="eastAsia"/>
          <w:sz w:val="24"/>
          <w:szCs w:val="24"/>
        </w:rPr>
        <w:t>０</w:t>
      </w:r>
      <w:r w:rsidR="005E4423" w:rsidRPr="00F35857">
        <w:rPr>
          <w:rFonts w:hAnsi="ＭＳ 明朝" w:hint="eastAsia"/>
          <w:sz w:val="24"/>
          <w:szCs w:val="24"/>
        </w:rPr>
        <w:t>００</w:t>
      </w:r>
      <w:r w:rsidR="00271B8B">
        <w:rPr>
          <w:rFonts w:hAnsi="ＭＳ 明朝"/>
          <w:sz w:val="24"/>
          <w:szCs w:val="24"/>
        </w:rPr>
        <w:fldChar w:fldCharType="end"/>
      </w:r>
      <w:r>
        <w:rPr>
          <w:rFonts w:hAnsi="ＭＳ 明朝" w:hint="eastAsia"/>
          <w:sz w:val="24"/>
          <w:szCs w:val="24"/>
        </w:rPr>
        <w:t>部</w:t>
      </w:r>
    </w:p>
    <w:p w:rsidR="005223C6" w:rsidRPr="0015238A" w:rsidRDefault="005223C6" w:rsidP="003A3147">
      <w:pPr>
        <w:jc w:val="left"/>
        <w:rPr>
          <w:rFonts w:hAnsi="ＭＳ 明朝"/>
          <w:sz w:val="24"/>
          <w:szCs w:val="24"/>
        </w:rPr>
      </w:pPr>
    </w:p>
    <w:p w:rsidR="00257141" w:rsidRPr="0048119E" w:rsidRDefault="005223C6" w:rsidP="00257141">
      <w:pPr>
        <w:rPr>
          <w:rFonts w:hAnsi="ＭＳ 明朝"/>
          <w:sz w:val="24"/>
          <w:szCs w:val="24"/>
        </w:rPr>
      </w:pPr>
      <w:r>
        <w:rPr>
          <w:rFonts w:hAnsi="ＭＳ 明朝" w:hint="eastAsia"/>
          <w:sz w:val="24"/>
          <w:szCs w:val="24"/>
        </w:rPr>
        <w:t>８</w:t>
      </w:r>
      <w:r w:rsidR="00257141" w:rsidRPr="0048119E">
        <w:rPr>
          <w:rFonts w:hAnsi="ＭＳ 明朝" w:hint="eastAsia"/>
          <w:sz w:val="24"/>
          <w:szCs w:val="24"/>
        </w:rPr>
        <w:t xml:space="preserve">　提出書類等</w:t>
      </w:r>
    </w:p>
    <w:p w:rsidR="008C4B9A" w:rsidRDefault="008C4B9A" w:rsidP="008C4B9A">
      <w:pPr>
        <w:ind w:firstLineChars="100" w:firstLine="237"/>
        <w:rPr>
          <w:rFonts w:hAnsi="ＭＳ 明朝" w:cs="ＭＳ 明朝"/>
          <w:spacing w:val="-8"/>
          <w:sz w:val="24"/>
          <w:szCs w:val="24"/>
        </w:rPr>
      </w:pPr>
      <w:r>
        <w:rPr>
          <w:rFonts w:hAnsi="ＭＳ 明朝" w:hint="eastAsia"/>
          <w:sz w:val="24"/>
          <w:szCs w:val="24"/>
        </w:rPr>
        <w:t>（１）</w:t>
      </w:r>
      <w:r w:rsidR="004F36C9">
        <w:rPr>
          <w:rFonts w:hAnsi="ＭＳ 明朝" w:cs="ＭＳ 明朝" w:hint="eastAsia"/>
          <w:spacing w:val="-8"/>
          <w:sz w:val="24"/>
          <w:szCs w:val="24"/>
        </w:rPr>
        <w:t>見積書</w:t>
      </w:r>
    </w:p>
    <w:p w:rsidR="00257141" w:rsidRPr="0048119E" w:rsidRDefault="008C4B9A" w:rsidP="009A7DC4">
      <w:pPr>
        <w:ind w:firstLineChars="100" w:firstLine="237"/>
        <w:rPr>
          <w:rFonts w:hAnsi="ＭＳ 明朝"/>
          <w:sz w:val="24"/>
          <w:szCs w:val="24"/>
        </w:rPr>
      </w:pPr>
      <w:r>
        <w:rPr>
          <w:rFonts w:hAnsi="ＭＳ 明朝" w:hint="eastAsia"/>
          <w:sz w:val="24"/>
          <w:szCs w:val="24"/>
        </w:rPr>
        <w:t>（</w:t>
      </w:r>
      <w:r w:rsidR="004F36C9">
        <w:rPr>
          <w:rFonts w:hAnsi="ＭＳ 明朝" w:hint="eastAsia"/>
          <w:sz w:val="24"/>
          <w:szCs w:val="24"/>
        </w:rPr>
        <w:t>２</w:t>
      </w:r>
      <w:r w:rsidR="00EC6C71" w:rsidRPr="0048119E">
        <w:rPr>
          <w:rFonts w:hAnsi="ＭＳ 明朝" w:hint="eastAsia"/>
          <w:sz w:val="24"/>
          <w:szCs w:val="24"/>
        </w:rPr>
        <w:t>）工程表</w:t>
      </w:r>
    </w:p>
    <w:p w:rsidR="00257141" w:rsidRPr="0048119E" w:rsidRDefault="008C4B9A" w:rsidP="009A7DC4">
      <w:pPr>
        <w:spacing w:line="320" w:lineRule="exact"/>
        <w:ind w:firstLineChars="100" w:firstLine="237"/>
        <w:rPr>
          <w:rFonts w:hAnsi="ＭＳ 明朝"/>
          <w:sz w:val="24"/>
          <w:szCs w:val="24"/>
        </w:rPr>
      </w:pPr>
      <w:r>
        <w:rPr>
          <w:rFonts w:hAnsi="ＭＳ 明朝" w:hint="eastAsia"/>
          <w:sz w:val="24"/>
          <w:szCs w:val="24"/>
        </w:rPr>
        <w:t>（</w:t>
      </w:r>
      <w:r w:rsidR="004F36C9">
        <w:rPr>
          <w:rFonts w:hAnsi="ＭＳ 明朝" w:hint="eastAsia"/>
          <w:sz w:val="24"/>
          <w:szCs w:val="24"/>
        </w:rPr>
        <w:t>３</w:t>
      </w:r>
      <w:r w:rsidR="00EC6C71" w:rsidRPr="0048119E">
        <w:rPr>
          <w:rFonts w:hAnsi="ＭＳ 明朝" w:hint="eastAsia"/>
          <w:sz w:val="24"/>
          <w:szCs w:val="24"/>
        </w:rPr>
        <w:t>）各府省一般競争（指名競争）参加資格審査結果通知書（写し）</w:t>
      </w:r>
    </w:p>
    <w:p w:rsidR="009A7DC4" w:rsidRPr="0048119E" w:rsidRDefault="009A7DC4" w:rsidP="00257141">
      <w:pPr>
        <w:rPr>
          <w:rFonts w:hAnsi="ＭＳ 明朝"/>
          <w:sz w:val="24"/>
          <w:szCs w:val="24"/>
        </w:rPr>
      </w:pPr>
    </w:p>
    <w:p w:rsidR="00257141" w:rsidRPr="0048119E" w:rsidRDefault="005223C6" w:rsidP="00257141">
      <w:pPr>
        <w:rPr>
          <w:rFonts w:hAnsi="ＭＳ 明朝"/>
          <w:sz w:val="24"/>
          <w:szCs w:val="24"/>
        </w:rPr>
      </w:pPr>
      <w:r>
        <w:rPr>
          <w:rFonts w:hAnsi="ＭＳ 明朝" w:hint="eastAsia"/>
          <w:sz w:val="24"/>
          <w:szCs w:val="24"/>
        </w:rPr>
        <w:t>９</w:t>
      </w:r>
      <w:r w:rsidR="00257141" w:rsidRPr="0048119E">
        <w:rPr>
          <w:rFonts w:hAnsi="ＭＳ 明朝" w:hint="eastAsia"/>
          <w:sz w:val="24"/>
          <w:szCs w:val="24"/>
        </w:rPr>
        <w:t xml:space="preserve">　</w:t>
      </w:r>
      <w:r w:rsidR="009A7DC4" w:rsidRPr="0048119E">
        <w:rPr>
          <w:rFonts w:hAnsi="ＭＳ 明朝" w:hint="eastAsia"/>
          <w:sz w:val="24"/>
          <w:szCs w:val="24"/>
        </w:rPr>
        <w:t>提出</w:t>
      </w:r>
      <w:r w:rsidR="00257141" w:rsidRPr="0048119E">
        <w:rPr>
          <w:rFonts w:hAnsi="ＭＳ 明朝" w:hint="eastAsia"/>
          <w:sz w:val="24"/>
          <w:szCs w:val="24"/>
        </w:rPr>
        <w:t>期限</w:t>
      </w:r>
    </w:p>
    <w:p w:rsidR="00257141" w:rsidRPr="0048119E" w:rsidRDefault="00257141" w:rsidP="00257141">
      <w:pPr>
        <w:rPr>
          <w:rFonts w:hAnsi="ＭＳ 明朝"/>
          <w:sz w:val="24"/>
          <w:szCs w:val="24"/>
        </w:rPr>
      </w:pPr>
      <w:r w:rsidRPr="0048119E">
        <w:rPr>
          <w:rFonts w:hAnsi="ＭＳ 明朝" w:hint="eastAsia"/>
          <w:sz w:val="24"/>
          <w:szCs w:val="24"/>
        </w:rPr>
        <w:t xml:space="preserve">　　</w:t>
      </w:r>
      <w:r w:rsidRPr="00B511F3">
        <w:rPr>
          <w:rFonts w:hAnsi="ＭＳ 明朝" w:hint="eastAsia"/>
          <w:sz w:val="24"/>
          <w:szCs w:val="24"/>
        </w:rPr>
        <w:t>平成</w:t>
      </w:r>
      <w:r w:rsidR="00B511F3" w:rsidRPr="00B511F3">
        <w:rPr>
          <w:rFonts w:hAnsi="ＭＳ 明朝" w:hint="eastAsia"/>
          <w:sz w:val="24"/>
          <w:szCs w:val="24"/>
        </w:rPr>
        <w:t>３０</w:t>
      </w:r>
      <w:r w:rsidRPr="00B511F3">
        <w:rPr>
          <w:rFonts w:hAnsi="ＭＳ 明朝" w:hint="eastAsia"/>
          <w:sz w:val="24"/>
          <w:szCs w:val="24"/>
        </w:rPr>
        <w:t>年</w:t>
      </w:r>
      <w:r w:rsidR="00B511F3" w:rsidRPr="00B511F3">
        <w:rPr>
          <w:rFonts w:hAnsi="ＭＳ 明朝" w:hint="eastAsia"/>
          <w:sz w:val="24"/>
          <w:szCs w:val="24"/>
        </w:rPr>
        <w:t>７</w:t>
      </w:r>
      <w:r w:rsidRPr="00B511F3">
        <w:rPr>
          <w:rFonts w:hAnsi="ＭＳ 明朝" w:hint="eastAsia"/>
          <w:sz w:val="24"/>
          <w:szCs w:val="24"/>
        </w:rPr>
        <w:t>月</w:t>
      </w:r>
      <w:r w:rsidR="00B511F3" w:rsidRPr="00B511F3">
        <w:rPr>
          <w:rFonts w:hAnsi="ＭＳ 明朝" w:hint="eastAsia"/>
          <w:sz w:val="24"/>
          <w:szCs w:val="24"/>
        </w:rPr>
        <w:t>１１</w:t>
      </w:r>
      <w:r w:rsidRPr="00B511F3">
        <w:rPr>
          <w:rFonts w:hAnsi="ＭＳ 明朝" w:hint="eastAsia"/>
          <w:sz w:val="24"/>
          <w:szCs w:val="24"/>
        </w:rPr>
        <w:t>日（</w:t>
      </w:r>
      <w:r w:rsidR="00B511F3" w:rsidRPr="00B511F3">
        <w:rPr>
          <w:rFonts w:hAnsi="ＭＳ 明朝" w:hint="eastAsia"/>
          <w:sz w:val="24"/>
          <w:szCs w:val="24"/>
        </w:rPr>
        <w:t>水</w:t>
      </w:r>
      <w:r w:rsidRPr="00B511F3">
        <w:rPr>
          <w:rFonts w:hAnsi="ＭＳ 明朝" w:hint="eastAsia"/>
          <w:sz w:val="24"/>
          <w:szCs w:val="24"/>
        </w:rPr>
        <w:t>）</w:t>
      </w:r>
      <w:r w:rsidR="00B511F3" w:rsidRPr="00B511F3">
        <w:rPr>
          <w:rFonts w:hAnsi="ＭＳ 明朝" w:hint="eastAsia"/>
          <w:sz w:val="24"/>
          <w:szCs w:val="24"/>
        </w:rPr>
        <w:t>１２</w:t>
      </w:r>
      <w:r w:rsidRPr="00B511F3">
        <w:rPr>
          <w:rFonts w:hAnsi="ＭＳ 明朝" w:hint="eastAsia"/>
          <w:sz w:val="24"/>
          <w:szCs w:val="24"/>
        </w:rPr>
        <w:t>：</w:t>
      </w:r>
      <w:r w:rsidR="00B511F3" w:rsidRPr="00B511F3">
        <w:rPr>
          <w:rFonts w:hAnsi="ＭＳ 明朝" w:hint="eastAsia"/>
          <w:sz w:val="24"/>
          <w:szCs w:val="24"/>
        </w:rPr>
        <w:t>００</w:t>
      </w:r>
    </w:p>
    <w:p w:rsidR="00EC6C71" w:rsidRDefault="00EC6C71" w:rsidP="00EC6C71">
      <w:pPr>
        <w:rPr>
          <w:rFonts w:hAnsi="ＭＳ 明朝"/>
          <w:sz w:val="24"/>
          <w:szCs w:val="24"/>
        </w:rPr>
      </w:pPr>
    </w:p>
    <w:p w:rsidR="00257141" w:rsidRPr="0048119E" w:rsidRDefault="004F36C9" w:rsidP="00EC6C71">
      <w:pPr>
        <w:rPr>
          <w:rFonts w:hAnsi="ＭＳ 明朝"/>
          <w:sz w:val="24"/>
          <w:szCs w:val="24"/>
        </w:rPr>
      </w:pPr>
      <w:r>
        <w:rPr>
          <w:rFonts w:hAnsi="ＭＳ 明朝" w:hint="eastAsia"/>
          <w:sz w:val="24"/>
          <w:szCs w:val="24"/>
        </w:rPr>
        <w:t>１０</w:t>
      </w:r>
      <w:r w:rsidR="009A7DC4" w:rsidRPr="0048119E">
        <w:rPr>
          <w:rFonts w:hAnsi="ＭＳ 明朝" w:hint="eastAsia"/>
          <w:sz w:val="24"/>
          <w:szCs w:val="24"/>
        </w:rPr>
        <w:t xml:space="preserve">　</w:t>
      </w:r>
      <w:r w:rsidR="00257141" w:rsidRPr="0048119E">
        <w:rPr>
          <w:rFonts w:hAnsi="ＭＳ 明朝" w:hint="eastAsia"/>
          <w:sz w:val="24"/>
          <w:szCs w:val="24"/>
        </w:rPr>
        <w:t>その他</w:t>
      </w:r>
    </w:p>
    <w:p w:rsidR="00197F28" w:rsidRPr="00197F28" w:rsidRDefault="00197F28" w:rsidP="00197F28">
      <w:pPr>
        <w:spacing w:line="320" w:lineRule="exact"/>
        <w:ind w:leftChars="100" w:left="671" w:hangingChars="200" w:hanging="474"/>
        <w:rPr>
          <w:rFonts w:hAnsi="ＭＳ 明朝"/>
          <w:sz w:val="24"/>
          <w:szCs w:val="24"/>
        </w:rPr>
      </w:pPr>
      <w:r w:rsidRPr="00197F28">
        <w:rPr>
          <w:rFonts w:hAnsi="ＭＳ 明朝" w:hint="eastAsia"/>
          <w:sz w:val="24"/>
          <w:szCs w:val="24"/>
        </w:rPr>
        <w:lastRenderedPageBreak/>
        <w:t>（１）提出書類は返却しない。</w:t>
      </w:r>
    </w:p>
    <w:p w:rsidR="00197F28" w:rsidRPr="00197F28" w:rsidRDefault="00197F28" w:rsidP="00197F28">
      <w:pPr>
        <w:spacing w:line="320" w:lineRule="exact"/>
        <w:ind w:leftChars="100" w:left="671" w:hangingChars="200" w:hanging="474"/>
        <w:rPr>
          <w:rFonts w:hAnsi="ＭＳ 明朝"/>
          <w:sz w:val="24"/>
          <w:szCs w:val="24"/>
        </w:rPr>
      </w:pPr>
      <w:r w:rsidRPr="00197F28">
        <w:rPr>
          <w:rFonts w:hAnsi="ＭＳ 明朝" w:hint="eastAsia"/>
          <w:sz w:val="24"/>
          <w:szCs w:val="24"/>
        </w:rPr>
        <w:t>（２）</w:t>
      </w:r>
      <w:r w:rsidR="004F36C9">
        <w:rPr>
          <w:rFonts w:hAnsi="ＭＳ 明朝" w:hint="eastAsia"/>
          <w:sz w:val="24"/>
          <w:szCs w:val="24"/>
        </w:rPr>
        <w:t>見積競争参加</w:t>
      </w:r>
      <w:r w:rsidRPr="00197F28">
        <w:rPr>
          <w:rFonts w:hAnsi="ＭＳ 明朝" w:hint="eastAsia"/>
          <w:sz w:val="24"/>
          <w:szCs w:val="24"/>
        </w:rPr>
        <w:t>に要する経費は、応募者の負担とする。</w:t>
      </w:r>
    </w:p>
    <w:p w:rsidR="00197F28" w:rsidRPr="00197F28" w:rsidRDefault="00197F28" w:rsidP="00197F28">
      <w:pPr>
        <w:spacing w:line="320" w:lineRule="exact"/>
        <w:ind w:leftChars="100" w:left="671" w:hangingChars="200" w:hanging="474"/>
        <w:rPr>
          <w:rFonts w:hAnsi="ＭＳ 明朝"/>
          <w:sz w:val="24"/>
          <w:szCs w:val="24"/>
        </w:rPr>
      </w:pPr>
      <w:r w:rsidRPr="00197F28">
        <w:rPr>
          <w:rFonts w:hAnsi="ＭＳ 明朝" w:hint="eastAsia"/>
          <w:sz w:val="24"/>
          <w:szCs w:val="24"/>
        </w:rPr>
        <w:t>（３）本業務実施に当たり知り得た情報は、本業務以外の用途に使用し、また第三者に漏洩してはならない。</w:t>
      </w:r>
    </w:p>
    <w:p w:rsidR="00197F28" w:rsidRPr="00197F28" w:rsidRDefault="00197F28" w:rsidP="00197F28">
      <w:pPr>
        <w:spacing w:line="320" w:lineRule="exact"/>
        <w:ind w:leftChars="100" w:left="671" w:hangingChars="200" w:hanging="474"/>
        <w:rPr>
          <w:rFonts w:hAnsi="ＭＳ 明朝"/>
          <w:sz w:val="24"/>
          <w:szCs w:val="24"/>
        </w:rPr>
      </w:pPr>
      <w:r w:rsidRPr="00197F28">
        <w:rPr>
          <w:rFonts w:hAnsi="ＭＳ 明朝" w:hint="eastAsia"/>
          <w:sz w:val="24"/>
          <w:szCs w:val="24"/>
        </w:rPr>
        <w:t>（４）本仕様書に記載のない事項については公益財団法人人権教育啓発推進センターと協議すること。</w:t>
      </w:r>
    </w:p>
    <w:p w:rsidR="00197F28" w:rsidRPr="00197F28" w:rsidRDefault="00197F28" w:rsidP="00197F28">
      <w:pPr>
        <w:spacing w:line="320" w:lineRule="exact"/>
        <w:ind w:leftChars="100" w:left="671" w:hangingChars="200" w:hanging="474"/>
        <w:rPr>
          <w:rFonts w:hAnsi="ＭＳ 明朝"/>
          <w:sz w:val="24"/>
          <w:szCs w:val="24"/>
        </w:rPr>
      </w:pPr>
      <w:r w:rsidRPr="00197F28">
        <w:rPr>
          <w:rFonts w:hAnsi="ＭＳ 明朝" w:hint="eastAsia"/>
          <w:sz w:val="24"/>
          <w:szCs w:val="24"/>
        </w:rPr>
        <w:t>（５）本業務の実施に当たっては公益財団法人人権教育啓発推進センターによる確認作業を経て承諾を得た上で作業を進めること。</w:t>
      </w:r>
    </w:p>
    <w:p w:rsidR="00197F28" w:rsidRPr="00197F28" w:rsidRDefault="00197F28" w:rsidP="00197F28">
      <w:pPr>
        <w:spacing w:line="320" w:lineRule="exact"/>
        <w:ind w:leftChars="100" w:left="671" w:hangingChars="200" w:hanging="474"/>
        <w:rPr>
          <w:rFonts w:hAnsi="ＭＳ 明朝"/>
          <w:sz w:val="24"/>
          <w:szCs w:val="24"/>
        </w:rPr>
      </w:pPr>
      <w:r w:rsidRPr="00197F28">
        <w:rPr>
          <w:rFonts w:hAnsi="ＭＳ 明朝" w:hint="eastAsia"/>
          <w:sz w:val="24"/>
          <w:szCs w:val="24"/>
        </w:rPr>
        <w:t>（６）上記各仕様は現時点での想定も含まれているため変更の可能性がある。仕様に大幅な変更があった場合は受注者との協議の</w:t>
      </w:r>
      <w:r w:rsidR="0015238A">
        <w:rPr>
          <w:rFonts w:hAnsi="ＭＳ 明朝" w:hint="eastAsia"/>
          <w:sz w:val="24"/>
          <w:szCs w:val="24"/>
        </w:rPr>
        <w:t>上</w:t>
      </w:r>
      <w:r w:rsidRPr="00197F28">
        <w:rPr>
          <w:rFonts w:hAnsi="ＭＳ 明朝" w:hint="eastAsia"/>
          <w:sz w:val="24"/>
          <w:szCs w:val="24"/>
        </w:rPr>
        <w:t>発注金額を変更する。その際は再度入札書を提出すること。</w:t>
      </w:r>
    </w:p>
    <w:p w:rsidR="00197F28" w:rsidRPr="00197F28" w:rsidRDefault="00197F28" w:rsidP="00197F28">
      <w:pPr>
        <w:spacing w:line="320" w:lineRule="exact"/>
        <w:ind w:leftChars="100" w:left="671" w:hangingChars="200" w:hanging="474"/>
        <w:rPr>
          <w:rFonts w:hAnsi="ＭＳ 明朝"/>
          <w:sz w:val="24"/>
          <w:szCs w:val="24"/>
        </w:rPr>
      </w:pPr>
      <w:r w:rsidRPr="00197F28">
        <w:rPr>
          <w:rFonts w:hAnsi="ＭＳ 明朝" w:hint="eastAsia"/>
          <w:sz w:val="24"/>
          <w:szCs w:val="24"/>
        </w:rPr>
        <w:t>（７）請求書は全業務完遂後に発行すること。</w:t>
      </w:r>
    </w:p>
    <w:p w:rsidR="00257141" w:rsidRDefault="00197F28" w:rsidP="00197F28">
      <w:pPr>
        <w:spacing w:line="320" w:lineRule="exact"/>
        <w:ind w:leftChars="100" w:left="671" w:hangingChars="200" w:hanging="474"/>
        <w:rPr>
          <w:rFonts w:hAnsi="ＭＳ 明朝"/>
          <w:sz w:val="24"/>
          <w:szCs w:val="24"/>
        </w:rPr>
      </w:pPr>
      <w:r w:rsidRPr="00197F28">
        <w:rPr>
          <w:rFonts w:hAnsi="ＭＳ 明朝" w:hint="eastAsia"/>
          <w:sz w:val="24"/>
          <w:szCs w:val="24"/>
        </w:rPr>
        <w:t>（８）本件の完遂のために十分な実施体制を整えること。</w:t>
      </w:r>
    </w:p>
    <w:p w:rsidR="003217AC" w:rsidRDefault="003217AC" w:rsidP="00197F28">
      <w:pPr>
        <w:spacing w:line="320" w:lineRule="exact"/>
        <w:ind w:leftChars="100" w:left="671" w:hangingChars="200" w:hanging="474"/>
        <w:rPr>
          <w:rFonts w:hAnsi="ＭＳ 明朝"/>
          <w:sz w:val="24"/>
          <w:szCs w:val="24"/>
        </w:rPr>
      </w:pPr>
      <w:r>
        <w:rPr>
          <w:rFonts w:hAnsi="ＭＳ 明朝" w:hint="eastAsia"/>
          <w:sz w:val="24"/>
          <w:szCs w:val="24"/>
        </w:rPr>
        <w:t>（９）</w:t>
      </w:r>
      <w:r w:rsidRPr="003217AC">
        <w:rPr>
          <w:rFonts w:hAnsi="ＭＳ 明朝" w:hint="eastAsia"/>
          <w:sz w:val="24"/>
          <w:szCs w:val="24"/>
        </w:rPr>
        <w:t>本業務については、第三者への一括再委託は行わないこと。</w:t>
      </w:r>
    </w:p>
    <w:p w:rsidR="00197F28" w:rsidRPr="0048119E" w:rsidRDefault="00197F28" w:rsidP="00197F28">
      <w:pPr>
        <w:spacing w:line="320" w:lineRule="exact"/>
        <w:rPr>
          <w:rFonts w:hAnsi="ＭＳ 明朝"/>
          <w:sz w:val="24"/>
          <w:szCs w:val="24"/>
        </w:rPr>
      </w:pPr>
    </w:p>
    <w:p w:rsidR="008C4B9A" w:rsidRPr="008C4B9A" w:rsidRDefault="004F36C9" w:rsidP="008C4B9A">
      <w:pPr>
        <w:spacing w:line="320" w:lineRule="exact"/>
        <w:ind w:left="237" w:hangingChars="100" w:hanging="237"/>
        <w:rPr>
          <w:rFonts w:hAnsi="ＭＳ 明朝"/>
          <w:sz w:val="24"/>
          <w:szCs w:val="24"/>
        </w:rPr>
      </w:pPr>
      <w:r>
        <w:rPr>
          <w:rFonts w:hAnsi="ＭＳ 明朝" w:hint="eastAsia"/>
          <w:sz w:val="24"/>
          <w:szCs w:val="24"/>
        </w:rPr>
        <w:t>１１</w:t>
      </w:r>
      <w:r w:rsidR="005223C6">
        <w:rPr>
          <w:rFonts w:hAnsi="ＭＳ 明朝" w:hint="eastAsia"/>
          <w:sz w:val="24"/>
          <w:szCs w:val="24"/>
        </w:rPr>
        <w:t xml:space="preserve">　</w:t>
      </w:r>
      <w:r w:rsidR="008C4B9A" w:rsidRPr="008C4B9A">
        <w:rPr>
          <w:rFonts w:hAnsi="ＭＳ 明朝" w:hint="eastAsia"/>
          <w:sz w:val="24"/>
          <w:szCs w:val="24"/>
        </w:rPr>
        <w:t>監督及び検査</w:t>
      </w:r>
    </w:p>
    <w:p w:rsidR="008C4B9A" w:rsidRPr="008C4B9A" w:rsidRDefault="008C4B9A" w:rsidP="008C4B9A">
      <w:pPr>
        <w:spacing w:line="320" w:lineRule="exact"/>
        <w:ind w:left="237" w:hangingChars="100" w:hanging="237"/>
        <w:rPr>
          <w:rFonts w:hAnsi="ＭＳ 明朝"/>
          <w:sz w:val="24"/>
          <w:szCs w:val="24"/>
        </w:rPr>
      </w:pPr>
      <w:r w:rsidRPr="008C4B9A">
        <w:rPr>
          <w:rFonts w:hAnsi="ＭＳ 明朝" w:hint="eastAsia"/>
          <w:sz w:val="24"/>
          <w:szCs w:val="24"/>
        </w:rPr>
        <w:t xml:space="preserve">　</w:t>
      </w:r>
      <w:r w:rsidR="00232DD6">
        <w:rPr>
          <w:rFonts w:hAnsi="ＭＳ 明朝" w:hint="eastAsia"/>
          <w:sz w:val="24"/>
          <w:szCs w:val="24"/>
        </w:rPr>
        <w:t xml:space="preserve">　</w:t>
      </w:r>
      <w:r w:rsidRPr="008C4B9A">
        <w:rPr>
          <w:rFonts w:hAnsi="ＭＳ 明朝" w:hint="eastAsia"/>
          <w:sz w:val="24"/>
          <w:szCs w:val="24"/>
        </w:rPr>
        <w:t>本件業務の適正な履行を確保するため、受注者への必要な監督及び作業完了の監督・検査は、以下の職員が行う。なお、異動等により職員が交代した場合は、後任の職員がこれを行う。</w:t>
      </w:r>
    </w:p>
    <w:p w:rsidR="008C4B9A" w:rsidRPr="008C4B9A" w:rsidRDefault="008C4B9A" w:rsidP="008C4B9A">
      <w:pPr>
        <w:spacing w:line="320" w:lineRule="exact"/>
        <w:ind w:leftChars="100" w:left="197"/>
        <w:rPr>
          <w:rFonts w:hAnsi="ＭＳ 明朝"/>
          <w:sz w:val="24"/>
          <w:szCs w:val="24"/>
        </w:rPr>
      </w:pPr>
      <w:r>
        <w:rPr>
          <w:rFonts w:hAnsi="ＭＳ 明朝" w:hint="eastAsia"/>
          <w:sz w:val="24"/>
          <w:szCs w:val="24"/>
        </w:rPr>
        <w:t>（１）</w:t>
      </w:r>
      <w:r w:rsidRPr="008C4B9A">
        <w:rPr>
          <w:rFonts w:hAnsi="ＭＳ 明朝" w:hint="eastAsia"/>
          <w:sz w:val="24"/>
          <w:szCs w:val="24"/>
        </w:rPr>
        <w:t>検査職員：</w:t>
      </w:r>
      <w:r w:rsidR="0015238A">
        <w:rPr>
          <w:rFonts w:hAnsi="ＭＳ 明朝" w:hint="eastAsia"/>
          <w:sz w:val="24"/>
          <w:szCs w:val="24"/>
        </w:rPr>
        <w:t>総務部長</w:t>
      </w:r>
      <w:r w:rsidRPr="008C4B9A">
        <w:rPr>
          <w:rFonts w:hAnsi="ＭＳ 明朝" w:hint="eastAsia"/>
          <w:sz w:val="24"/>
          <w:szCs w:val="24"/>
        </w:rPr>
        <w:t xml:space="preserve">　</w:t>
      </w:r>
      <w:r w:rsidR="0015238A">
        <w:rPr>
          <w:rFonts w:hAnsi="ＭＳ 明朝" w:hint="eastAsia"/>
          <w:sz w:val="24"/>
          <w:szCs w:val="24"/>
        </w:rPr>
        <w:t>上原雅子</w:t>
      </w:r>
    </w:p>
    <w:p w:rsidR="008C4B9A" w:rsidRPr="008C4B9A" w:rsidRDefault="008C4B9A" w:rsidP="008C4B9A">
      <w:pPr>
        <w:spacing w:line="320" w:lineRule="exact"/>
        <w:ind w:leftChars="100" w:left="197"/>
        <w:rPr>
          <w:rFonts w:hAnsi="ＭＳ 明朝"/>
          <w:sz w:val="24"/>
          <w:szCs w:val="24"/>
        </w:rPr>
      </w:pPr>
      <w:r>
        <w:rPr>
          <w:rFonts w:hAnsi="ＭＳ 明朝" w:hint="eastAsia"/>
          <w:sz w:val="24"/>
          <w:szCs w:val="24"/>
        </w:rPr>
        <w:t>（２）</w:t>
      </w:r>
      <w:r w:rsidRPr="008C4B9A">
        <w:rPr>
          <w:rFonts w:hAnsi="ＭＳ 明朝" w:hint="eastAsia"/>
          <w:sz w:val="24"/>
          <w:szCs w:val="24"/>
        </w:rPr>
        <w:t xml:space="preserve">監督職員：事務局長事務取扱　</w:t>
      </w:r>
      <w:r w:rsidR="0015238A">
        <w:rPr>
          <w:rFonts w:hAnsi="ＭＳ 明朝" w:hint="eastAsia"/>
          <w:sz w:val="24"/>
          <w:szCs w:val="24"/>
        </w:rPr>
        <w:t>上杉憲章</w:t>
      </w:r>
    </w:p>
    <w:p w:rsidR="008C4B9A" w:rsidRPr="008C4B9A" w:rsidRDefault="008C4B9A" w:rsidP="008C4B9A">
      <w:pPr>
        <w:spacing w:line="320" w:lineRule="exact"/>
        <w:ind w:left="237" w:hangingChars="100" w:hanging="237"/>
        <w:rPr>
          <w:rFonts w:hAnsi="ＭＳ 明朝"/>
          <w:sz w:val="24"/>
          <w:szCs w:val="24"/>
        </w:rPr>
      </w:pPr>
    </w:p>
    <w:p w:rsidR="008C4B9A" w:rsidRPr="008C4B9A" w:rsidRDefault="004F36C9" w:rsidP="008C4B9A">
      <w:pPr>
        <w:spacing w:line="320" w:lineRule="exact"/>
        <w:ind w:left="237" w:hangingChars="100" w:hanging="237"/>
        <w:rPr>
          <w:rFonts w:hAnsi="ＭＳ 明朝"/>
          <w:sz w:val="24"/>
          <w:szCs w:val="24"/>
        </w:rPr>
      </w:pPr>
      <w:r>
        <w:rPr>
          <w:rFonts w:hAnsi="ＭＳ 明朝" w:hint="eastAsia"/>
          <w:sz w:val="24"/>
          <w:szCs w:val="24"/>
        </w:rPr>
        <w:t>１２</w:t>
      </w:r>
      <w:r w:rsidR="005223C6">
        <w:rPr>
          <w:rFonts w:hAnsi="ＭＳ 明朝" w:hint="eastAsia"/>
          <w:sz w:val="24"/>
          <w:szCs w:val="24"/>
        </w:rPr>
        <w:t xml:space="preserve">　</w:t>
      </w:r>
      <w:r w:rsidR="008C4B9A" w:rsidRPr="008C4B9A">
        <w:rPr>
          <w:rFonts w:hAnsi="ＭＳ 明朝" w:hint="eastAsia"/>
          <w:sz w:val="24"/>
          <w:szCs w:val="24"/>
        </w:rPr>
        <w:t xml:space="preserve"> 問合せ先・連絡先</w:t>
      </w:r>
    </w:p>
    <w:p w:rsidR="008C4B9A" w:rsidRPr="008C4B9A" w:rsidRDefault="008C4B9A" w:rsidP="00232DD6">
      <w:pPr>
        <w:spacing w:line="320" w:lineRule="exact"/>
        <w:ind w:leftChars="100" w:left="197"/>
        <w:rPr>
          <w:rFonts w:hAnsi="ＭＳ 明朝"/>
          <w:sz w:val="24"/>
          <w:szCs w:val="24"/>
        </w:rPr>
      </w:pPr>
      <w:r w:rsidRPr="008C4B9A">
        <w:rPr>
          <w:rFonts w:hAnsi="ＭＳ 明朝" w:hint="eastAsia"/>
          <w:sz w:val="24"/>
          <w:szCs w:val="24"/>
        </w:rPr>
        <w:t>公益財団法人人権教育啓発推進センター　事業</w:t>
      </w:r>
      <w:r w:rsidR="0015238A">
        <w:rPr>
          <w:rFonts w:hAnsi="ＭＳ 明朝" w:hint="eastAsia"/>
          <w:sz w:val="24"/>
          <w:szCs w:val="24"/>
        </w:rPr>
        <w:t>部第１係</w:t>
      </w:r>
      <w:r w:rsidRPr="008C4B9A">
        <w:rPr>
          <w:rFonts w:hAnsi="ＭＳ 明朝" w:hint="eastAsia"/>
          <w:sz w:val="24"/>
          <w:szCs w:val="24"/>
        </w:rPr>
        <w:t xml:space="preserve">　齋藤</w:t>
      </w:r>
      <w:r w:rsidR="00343EC7">
        <w:rPr>
          <w:rFonts w:hAnsi="ＭＳ 明朝" w:hint="eastAsia"/>
          <w:sz w:val="24"/>
          <w:szCs w:val="24"/>
        </w:rPr>
        <w:t>、有田</w:t>
      </w:r>
    </w:p>
    <w:p w:rsidR="008C4B9A" w:rsidRPr="008C4B9A" w:rsidRDefault="008C4B9A" w:rsidP="00232DD6">
      <w:pPr>
        <w:spacing w:line="320" w:lineRule="exact"/>
        <w:ind w:leftChars="100" w:left="197"/>
        <w:rPr>
          <w:rFonts w:hAnsi="ＭＳ 明朝"/>
          <w:sz w:val="24"/>
          <w:szCs w:val="24"/>
        </w:rPr>
      </w:pPr>
      <w:r w:rsidRPr="008C4B9A">
        <w:rPr>
          <w:rFonts w:hAnsi="ＭＳ 明朝" w:hint="eastAsia"/>
          <w:sz w:val="24"/>
          <w:szCs w:val="24"/>
        </w:rPr>
        <w:t>〒１０５－００１２</w:t>
      </w:r>
    </w:p>
    <w:p w:rsidR="008C4B9A" w:rsidRPr="008C4B9A" w:rsidRDefault="008C4B9A" w:rsidP="00232DD6">
      <w:pPr>
        <w:spacing w:line="320" w:lineRule="exact"/>
        <w:ind w:leftChars="100" w:left="197"/>
        <w:rPr>
          <w:rFonts w:hAnsi="ＭＳ 明朝"/>
          <w:sz w:val="24"/>
          <w:szCs w:val="24"/>
        </w:rPr>
      </w:pPr>
      <w:r w:rsidRPr="008C4B9A">
        <w:rPr>
          <w:rFonts w:hAnsi="ＭＳ 明朝" w:hint="eastAsia"/>
          <w:sz w:val="24"/>
          <w:szCs w:val="24"/>
        </w:rPr>
        <w:t>東京都港区芝大門２－１０－１２　ＫＤＸ芝大門ビル４Ｆ</w:t>
      </w:r>
    </w:p>
    <w:p w:rsidR="008C4B9A" w:rsidRPr="008C4B9A" w:rsidRDefault="008C4B9A" w:rsidP="00232DD6">
      <w:pPr>
        <w:spacing w:line="320" w:lineRule="exact"/>
        <w:ind w:leftChars="100" w:left="197"/>
        <w:rPr>
          <w:rFonts w:hAnsi="ＭＳ 明朝"/>
          <w:sz w:val="24"/>
          <w:szCs w:val="24"/>
        </w:rPr>
      </w:pPr>
      <w:r w:rsidRPr="008C4B9A">
        <w:rPr>
          <w:rFonts w:hAnsi="ＭＳ 明朝" w:hint="eastAsia"/>
          <w:sz w:val="24"/>
          <w:szCs w:val="24"/>
        </w:rPr>
        <w:t>電話　０３－５７７７－１８０２</w:t>
      </w:r>
    </w:p>
    <w:p w:rsidR="008C4B9A" w:rsidRDefault="00343EC7" w:rsidP="00232DD6">
      <w:pPr>
        <w:spacing w:line="320" w:lineRule="exact"/>
        <w:ind w:leftChars="100" w:left="197"/>
        <w:rPr>
          <w:rFonts w:hAnsi="ＭＳ 明朝"/>
          <w:sz w:val="24"/>
          <w:szCs w:val="24"/>
        </w:rPr>
      </w:pPr>
      <w:r w:rsidRPr="008C4B9A">
        <w:rPr>
          <w:rFonts w:hAnsi="ＭＳ 明朝" w:hint="eastAsia"/>
          <w:sz w:val="24"/>
          <w:szCs w:val="24"/>
        </w:rPr>
        <w:t>Ｅメール　ｓａｉｔｏ＠ｊｉｎｋｅｎ．ｏｒ．ｊｐ</w:t>
      </w:r>
    </w:p>
    <w:p w:rsidR="00343EC7" w:rsidRPr="008C4B9A" w:rsidRDefault="00343EC7" w:rsidP="00232DD6">
      <w:pPr>
        <w:spacing w:line="320" w:lineRule="exact"/>
        <w:ind w:leftChars="100" w:left="197"/>
        <w:rPr>
          <w:rFonts w:hAnsi="ＭＳ 明朝"/>
          <w:sz w:val="24"/>
          <w:szCs w:val="24"/>
        </w:rPr>
      </w:pPr>
      <w:r w:rsidRPr="008C4B9A">
        <w:rPr>
          <w:rFonts w:hAnsi="ＭＳ 明朝" w:hint="eastAsia"/>
          <w:sz w:val="24"/>
          <w:szCs w:val="24"/>
        </w:rPr>
        <w:t xml:space="preserve">Ｅメール　</w:t>
      </w:r>
      <w:r>
        <w:rPr>
          <w:rFonts w:hAnsi="ＭＳ 明朝" w:hint="eastAsia"/>
          <w:sz w:val="24"/>
          <w:szCs w:val="24"/>
        </w:rPr>
        <w:t>ａｒｉｔａ</w:t>
      </w:r>
      <w:r w:rsidRPr="008C4B9A">
        <w:rPr>
          <w:rFonts w:hAnsi="ＭＳ 明朝" w:hint="eastAsia"/>
          <w:sz w:val="24"/>
          <w:szCs w:val="24"/>
        </w:rPr>
        <w:t>＠ｊｉｎｋｅｎ．ｏｒ．ｊｐ</w:t>
      </w:r>
    </w:p>
    <w:p w:rsidR="008C4B9A" w:rsidRPr="008C4B9A" w:rsidRDefault="008C4B9A" w:rsidP="00232DD6">
      <w:pPr>
        <w:spacing w:line="320" w:lineRule="exact"/>
        <w:ind w:leftChars="100" w:left="197"/>
        <w:rPr>
          <w:rFonts w:hAnsi="ＭＳ 明朝"/>
          <w:sz w:val="24"/>
          <w:szCs w:val="24"/>
        </w:rPr>
      </w:pPr>
      <w:r w:rsidRPr="008C4B9A">
        <w:rPr>
          <w:rFonts w:hAnsi="ＭＳ 明朝" w:hint="eastAsia"/>
          <w:sz w:val="24"/>
          <w:szCs w:val="24"/>
        </w:rPr>
        <w:t>……………………………………………………………………………</w:t>
      </w:r>
    </w:p>
    <w:p w:rsidR="008C4B9A" w:rsidRPr="008C4B9A" w:rsidRDefault="008C4B9A" w:rsidP="00232DD6">
      <w:pPr>
        <w:spacing w:line="320" w:lineRule="exact"/>
        <w:ind w:leftChars="100" w:left="197"/>
        <w:rPr>
          <w:rFonts w:hAnsi="ＭＳ 明朝"/>
          <w:sz w:val="24"/>
          <w:szCs w:val="24"/>
        </w:rPr>
      </w:pPr>
      <w:r w:rsidRPr="008C4B9A">
        <w:rPr>
          <w:rFonts w:hAnsi="ＭＳ 明朝" w:hint="eastAsia"/>
          <w:sz w:val="24"/>
          <w:szCs w:val="24"/>
        </w:rPr>
        <w:t>公益財団法人人権教育啓発推進センターツイッター</w:t>
      </w:r>
    </w:p>
    <w:p w:rsidR="008C4B9A" w:rsidRPr="008C4B9A" w:rsidRDefault="008C4B9A" w:rsidP="00232DD6">
      <w:pPr>
        <w:spacing w:line="320" w:lineRule="exact"/>
        <w:ind w:leftChars="100" w:left="197"/>
        <w:rPr>
          <w:rFonts w:hAnsi="ＭＳ 明朝"/>
          <w:sz w:val="24"/>
          <w:szCs w:val="24"/>
        </w:rPr>
      </w:pPr>
      <w:r w:rsidRPr="008C4B9A">
        <w:rPr>
          <w:rFonts w:hAnsi="ＭＳ 明朝" w:hint="eastAsia"/>
          <w:sz w:val="24"/>
          <w:szCs w:val="24"/>
        </w:rPr>
        <w:t>＠Ｊｉｎｋｅｎ＿Ｃｅｎｔｅｒ</w:t>
      </w:r>
    </w:p>
    <w:p w:rsidR="008C4B9A" w:rsidRPr="008C4B9A" w:rsidRDefault="008C4B9A" w:rsidP="00232DD6">
      <w:pPr>
        <w:spacing w:line="320" w:lineRule="exact"/>
        <w:ind w:leftChars="100" w:left="197"/>
        <w:rPr>
          <w:rFonts w:hAnsi="ＭＳ 明朝"/>
          <w:sz w:val="24"/>
          <w:szCs w:val="24"/>
        </w:rPr>
      </w:pPr>
      <w:r w:rsidRPr="008C4B9A">
        <w:rPr>
          <w:rFonts w:hAnsi="ＭＳ 明朝" w:hint="eastAsia"/>
          <w:sz w:val="24"/>
          <w:szCs w:val="24"/>
        </w:rPr>
        <w:t>ＹｏｕＴｕｂｅ人権チャンネル</w:t>
      </w:r>
    </w:p>
    <w:p w:rsidR="008C4B9A" w:rsidRPr="008C4B9A" w:rsidRDefault="008C4B9A" w:rsidP="00232DD6">
      <w:pPr>
        <w:spacing w:line="320" w:lineRule="exact"/>
        <w:ind w:leftChars="100" w:left="197"/>
        <w:rPr>
          <w:rFonts w:hAnsi="ＭＳ 明朝"/>
          <w:sz w:val="24"/>
          <w:szCs w:val="24"/>
        </w:rPr>
      </w:pPr>
      <w:r w:rsidRPr="008C4B9A">
        <w:rPr>
          <w:rFonts w:hAnsi="ＭＳ 明朝" w:hint="eastAsia"/>
          <w:sz w:val="24"/>
          <w:szCs w:val="24"/>
        </w:rPr>
        <w:t>ｈｔｔｐｓ：／／ｗｗｗ．ｙｏｕｔｕｂｅ．ｃｏｍ／ｊｉｎｋｅｎｃｈａｎｎｅｌ</w:t>
      </w:r>
    </w:p>
    <w:p w:rsidR="008C4B9A" w:rsidRPr="008C4B9A" w:rsidRDefault="008C4B9A" w:rsidP="00232DD6">
      <w:pPr>
        <w:spacing w:line="320" w:lineRule="exact"/>
        <w:ind w:leftChars="100" w:left="197"/>
        <w:rPr>
          <w:rFonts w:hAnsi="ＭＳ 明朝"/>
          <w:sz w:val="24"/>
          <w:szCs w:val="24"/>
        </w:rPr>
      </w:pPr>
      <w:r w:rsidRPr="008C4B9A">
        <w:rPr>
          <w:rFonts w:hAnsi="ＭＳ 明朝" w:hint="eastAsia"/>
          <w:sz w:val="24"/>
          <w:szCs w:val="24"/>
        </w:rPr>
        <w:t>公益財団法人人権教育啓発推進センターホームページ</w:t>
      </w:r>
    </w:p>
    <w:p w:rsidR="00257141" w:rsidRPr="0048119E" w:rsidRDefault="008C4B9A" w:rsidP="00232DD6">
      <w:pPr>
        <w:spacing w:line="320" w:lineRule="exact"/>
        <w:ind w:leftChars="100" w:left="197"/>
        <w:rPr>
          <w:rFonts w:hAnsi="ＭＳ 明朝"/>
          <w:sz w:val="24"/>
          <w:szCs w:val="24"/>
        </w:rPr>
      </w:pPr>
      <w:r w:rsidRPr="008C4B9A">
        <w:rPr>
          <w:rFonts w:hAnsi="ＭＳ 明朝" w:hint="eastAsia"/>
          <w:sz w:val="24"/>
          <w:szCs w:val="24"/>
        </w:rPr>
        <w:t>ｈｔｔｐ：／／ｗｗｗ．ｊｉｎｋｅｎ．ｏｒ．ｊｐ／</w:t>
      </w:r>
    </w:p>
    <w:sectPr w:rsidR="00257141" w:rsidRPr="0048119E" w:rsidSect="00DE0AFB">
      <w:pgSz w:w="11906" w:h="16838" w:code="9"/>
      <w:pgMar w:top="1134" w:right="1247" w:bottom="1134" w:left="1418" w:header="851" w:footer="992" w:gutter="0"/>
      <w:cols w:space="425"/>
      <w:docGrid w:type="linesAndChars" w:linePitch="316" w:charSpace="-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5A0" w:rsidRDefault="00E155A0" w:rsidP="00F41401">
      <w:r>
        <w:separator/>
      </w:r>
    </w:p>
  </w:endnote>
  <w:endnote w:type="continuationSeparator" w:id="0">
    <w:p w:rsidR="00E155A0" w:rsidRDefault="00E155A0" w:rsidP="00F4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5A0" w:rsidRDefault="00E155A0" w:rsidP="00F41401">
      <w:r>
        <w:separator/>
      </w:r>
    </w:p>
  </w:footnote>
  <w:footnote w:type="continuationSeparator" w:id="0">
    <w:p w:rsidR="00E155A0" w:rsidRDefault="00E155A0" w:rsidP="00F4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42EF2"/>
    <w:multiLevelType w:val="hybridMultilevel"/>
    <w:tmpl w:val="E3DADC9C"/>
    <w:lvl w:ilvl="0" w:tplc="FF285AE2">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31A13C33"/>
    <w:multiLevelType w:val="hybridMultilevel"/>
    <w:tmpl w:val="FD2ABDF4"/>
    <w:lvl w:ilvl="0" w:tplc="A068371A">
      <w:start w:val="1"/>
      <w:numFmt w:val="decimalFullWidth"/>
      <w:lvlText w:val="（%1）"/>
      <w:lvlJc w:val="left"/>
      <w:pPr>
        <w:ind w:left="953" w:hanging="720"/>
      </w:pPr>
      <w:rPr>
        <w:rFonts w:hint="default"/>
      </w:rPr>
    </w:lvl>
    <w:lvl w:ilvl="1" w:tplc="DB864634">
      <w:start w:val="1"/>
      <w:numFmt w:val="decimalEnclosedCircle"/>
      <w:lvlText w:val="%2"/>
      <w:lvlJc w:val="left"/>
      <w:pPr>
        <w:ind w:left="1013" w:hanging="360"/>
      </w:pPr>
      <w:rPr>
        <w:rFonts w:hint="default"/>
      </w:r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2" w15:restartNumberingAfterBreak="0">
    <w:nsid w:val="5A46712F"/>
    <w:multiLevelType w:val="hybridMultilevel"/>
    <w:tmpl w:val="2960D340"/>
    <w:lvl w:ilvl="0" w:tplc="966E8E1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58"/>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B6"/>
    <w:rsid w:val="000072CB"/>
    <w:rsid w:val="00014707"/>
    <w:rsid w:val="00016AE0"/>
    <w:rsid w:val="00024973"/>
    <w:rsid w:val="00025D29"/>
    <w:rsid w:val="000324BC"/>
    <w:rsid w:val="000404AA"/>
    <w:rsid w:val="0004231E"/>
    <w:rsid w:val="00043565"/>
    <w:rsid w:val="00062752"/>
    <w:rsid w:val="00066AC3"/>
    <w:rsid w:val="000762CC"/>
    <w:rsid w:val="000771FA"/>
    <w:rsid w:val="000859C0"/>
    <w:rsid w:val="00090B8F"/>
    <w:rsid w:val="0009142F"/>
    <w:rsid w:val="000943F4"/>
    <w:rsid w:val="000B1E74"/>
    <w:rsid w:val="000B1EE2"/>
    <w:rsid w:val="000C07CD"/>
    <w:rsid w:val="000C21D2"/>
    <w:rsid w:val="000C32BB"/>
    <w:rsid w:val="000C693A"/>
    <w:rsid w:val="000D1C14"/>
    <w:rsid w:val="000D252E"/>
    <w:rsid w:val="000D3617"/>
    <w:rsid w:val="000E7D41"/>
    <w:rsid w:val="000F0254"/>
    <w:rsid w:val="00104441"/>
    <w:rsid w:val="0011037E"/>
    <w:rsid w:val="00111AB5"/>
    <w:rsid w:val="001135F4"/>
    <w:rsid w:val="00114437"/>
    <w:rsid w:val="00115730"/>
    <w:rsid w:val="00123CBC"/>
    <w:rsid w:val="001256FC"/>
    <w:rsid w:val="00125E68"/>
    <w:rsid w:val="00130220"/>
    <w:rsid w:val="0015238A"/>
    <w:rsid w:val="00153860"/>
    <w:rsid w:val="0016133C"/>
    <w:rsid w:val="00166E0E"/>
    <w:rsid w:val="00173EE4"/>
    <w:rsid w:val="00174705"/>
    <w:rsid w:val="001846DA"/>
    <w:rsid w:val="00197F28"/>
    <w:rsid w:val="001A1A38"/>
    <w:rsid w:val="001A554F"/>
    <w:rsid w:val="001B330E"/>
    <w:rsid w:val="001B4B9A"/>
    <w:rsid w:val="001C3BFF"/>
    <w:rsid w:val="001C4FEF"/>
    <w:rsid w:val="001C6F3C"/>
    <w:rsid w:val="001C7368"/>
    <w:rsid w:val="001C783F"/>
    <w:rsid w:val="001D17FE"/>
    <w:rsid w:val="001D3BDF"/>
    <w:rsid w:val="001D5972"/>
    <w:rsid w:val="001E28A5"/>
    <w:rsid w:val="001E567A"/>
    <w:rsid w:val="001F11FF"/>
    <w:rsid w:val="001F5F1E"/>
    <w:rsid w:val="0020011B"/>
    <w:rsid w:val="00207226"/>
    <w:rsid w:val="00222332"/>
    <w:rsid w:val="00226006"/>
    <w:rsid w:val="00232DD6"/>
    <w:rsid w:val="00236F25"/>
    <w:rsid w:val="00255779"/>
    <w:rsid w:val="00255C10"/>
    <w:rsid w:val="00255F8D"/>
    <w:rsid w:val="00257141"/>
    <w:rsid w:val="0026011B"/>
    <w:rsid w:val="00266F0C"/>
    <w:rsid w:val="00271B8B"/>
    <w:rsid w:val="00273051"/>
    <w:rsid w:val="00274A8F"/>
    <w:rsid w:val="0028100E"/>
    <w:rsid w:val="00283856"/>
    <w:rsid w:val="00285556"/>
    <w:rsid w:val="002903DF"/>
    <w:rsid w:val="0029119F"/>
    <w:rsid w:val="002945DB"/>
    <w:rsid w:val="00295548"/>
    <w:rsid w:val="002A03D4"/>
    <w:rsid w:val="002A18BD"/>
    <w:rsid w:val="002A4F6F"/>
    <w:rsid w:val="002A5087"/>
    <w:rsid w:val="002A7EF1"/>
    <w:rsid w:val="002B0095"/>
    <w:rsid w:val="002C0719"/>
    <w:rsid w:val="002C2A96"/>
    <w:rsid w:val="002C4CAA"/>
    <w:rsid w:val="002C6922"/>
    <w:rsid w:val="002D1359"/>
    <w:rsid w:val="002F1815"/>
    <w:rsid w:val="002F7757"/>
    <w:rsid w:val="0030552D"/>
    <w:rsid w:val="003064E0"/>
    <w:rsid w:val="00306B91"/>
    <w:rsid w:val="003127E0"/>
    <w:rsid w:val="00317834"/>
    <w:rsid w:val="003217AC"/>
    <w:rsid w:val="00321BC9"/>
    <w:rsid w:val="0032513C"/>
    <w:rsid w:val="00332926"/>
    <w:rsid w:val="00332FDD"/>
    <w:rsid w:val="003331E2"/>
    <w:rsid w:val="00335656"/>
    <w:rsid w:val="00336AD9"/>
    <w:rsid w:val="00337E74"/>
    <w:rsid w:val="00343AB8"/>
    <w:rsid w:val="00343EC7"/>
    <w:rsid w:val="0034669F"/>
    <w:rsid w:val="00350EA3"/>
    <w:rsid w:val="00354C52"/>
    <w:rsid w:val="00356CCF"/>
    <w:rsid w:val="00366DED"/>
    <w:rsid w:val="00367305"/>
    <w:rsid w:val="00374283"/>
    <w:rsid w:val="003763FE"/>
    <w:rsid w:val="00376DBD"/>
    <w:rsid w:val="00381928"/>
    <w:rsid w:val="00382768"/>
    <w:rsid w:val="00384FDF"/>
    <w:rsid w:val="00387746"/>
    <w:rsid w:val="0039107B"/>
    <w:rsid w:val="003929DB"/>
    <w:rsid w:val="003933D1"/>
    <w:rsid w:val="003975A4"/>
    <w:rsid w:val="003A0962"/>
    <w:rsid w:val="003A3147"/>
    <w:rsid w:val="003A60DB"/>
    <w:rsid w:val="003B3DE4"/>
    <w:rsid w:val="003C0949"/>
    <w:rsid w:val="003C2BBA"/>
    <w:rsid w:val="003D323C"/>
    <w:rsid w:val="003E53C8"/>
    <w:rsid w:val="003E650D"/>
    <w:rsid w:val="003F26EE"/>
    <w:rsid w:val="003F3503"/>
    <w:rsid w:val="00400256"/>
    <w:rsid w:val="004023DC"/>
    <w:rsid w:val="004043C8"/>
    <w:rsid w:val="00405FDC"/>
    <w:rsid w:val="00417336"/>
    <w:rsid w:val="00423340"/>
    <w:rsid w:val="00423D80"/>
    <w:rsid w:val="00427434"/>
    <w:rsid w:val="00433737"/>
    <w:rsid w:val="0043401F"/>
    <w:rsid w:val="00435019"/>
    <w:rsid w:val="00435AFD"/>
    <w:rsid w:val="00451941"/>
    <w:rsid w:val="0045451C"/>
    <w:rsid w:val="004555F6"/>
    <w:rsid w:val="00461164"/>
    <w:rsid w:val="00470C51"/>
    <w:rsid w:val="00471F76"/>
    <w:rsid w:val="0047674B"/>
    <w:rsid w:val="00476B8B"/>
    <w:rsid w:val="0048119E"/>
    <w:rsid w:val="00481AA5"/>
    <w:rsid w:val="00484891"/>
    <w:rsid w:val="00485191"/>
    <w:rsid w:val="00494468"/>
    <w:rsid w:val="004A0E94"/>
    <w:rsid w:val="004A216F"/>
    <w:rsid w:val="004A622D"/>
    <w:rsid w:val="004B1EE3"/>
    <w:rsid w:val="004B38F2"/>
    <w:rsid w:val="004B6DF2"/>
    <w:rsid w:val="004B7655"/>
    <w:rsid w:val="004C0B64"/>
    <w:rsid w:val="004C2354"/>
    <w:rsid w:val="004C64CC"/>
    <w:rsid w:val="004D2892"/>
    <w:rsid w:val="004D5BAF"/>
    <w:rsid w:val="004E16FD"/>
    <w:rsid w:val="004E4CE6"/>
    <w:rsid w:val="004E6F99"/>
    <w:rsid w:val="004F354A"/>
    <w:rsid w:val="004F36C9"/>
    <w:rsid w:val="004F421D"/>
    <w:rsid w:val="004F6B9A"/>
    <w:rsid w:val="005048CB"/>
    <w:rsid w:val="00515B0F"/>
    <w:rsid w:val="00521C33"/>
    <w:rsid w:val="005223C6"/>
    <w:rsid w:val="00524FB9"/>
    <w:rsid w:val="00532992"/>
    <w:rsid w:val="00536E11"/>
    <w:rsid w:val="00540DE8"/>
    <w:rsid w:val="00544489"/>
    <w:rsid w:val="00547B9F"/>
    <w:rsid w:val="0056328C"/>
    <w:rsid w:val="00572953"/>
    <w:rsid w:val="0057640D"/>
    <w:rsid w:val="00584A13"/>
    <w:rsid w:val="005856C1"/>
    <w:rsid w:val="00585E6A"/>
    <w:rsid w:val="00590418"/>
    <w:rsid w:val="00591E10"/>
    <w:rsid w:val="00593398"/>
    <w:rsid w:val="00596297"/>
    <w:rsid w:val="00597CB2"/>
    <w:rsid w:val="00597F66"/>
    <w:rsid w:val="005A51DF"/>
    <w:rsid w:val="005A6642"/>
    <w:rsid w:val="005A682B"/>
    <w:rsid w:val="005A7B53"/>
    <w:rsid w:val="005B17E1"/>
    <w:rsid w:val="005B2E44"/>
    <w:rsid w:val="005D4181"/>
    <w:rsid w:val="005D63AF"/>
    <w:rsid w:val="005D777A"/>
    <w:rsid w:val="005E36B6"/>
    <w:rsid w:val="005E4423"/>
    <w:rsid w:val="005E78C3"/>
    <w:rsid w:val="005F20EF"/>
    <w:rsid w:val="00604284"/>
    <w:rsid w:val="0061397E"/>
    <w:rsid w:val="00620747"/>
    <w:rsid w:val="00622ED4"/>
    <w:rsid w:val="00626C72"/>
    <w:rsid w:val="00627D17"/>
    <w:rsid w:val="00632BB8"/>
    <w:rsid w:val="006349ED"/>
    <w:rsid w:val="00634DD4"/>
    <w:rsid w:val="00637573"/>
    <w:rsid w:val="00642EB9"/>
    <w:rsid w:val="00643339"/>
    <w:rsid w:val="00650402"/>
    <w:rsid w:val="006507AA"/>
    <w:rsid w:val="00653DFB"/>
    <w:rsid w:val="006607F6"/>
    <w:rsid w:val="006618F4"/>
    <w:rsid w:val="0066247F"/>
    <w:rsid w:val="00670F6D"/>
    <w:rsid w:val="00677B4C"/>
    <w:rsid w:val="006859FB"/>
    <w:rsid w:val="00686BFD"/>
    <w:rsid w:val="006A4078"/>
    <w:rsid w:val="006A4C8A"/>
    <w:rsid w:val="006B2A35"/>
    <w:rsid w:val="006C2B3C"/>
    <w:rsid w:val="006C4D88"/>
    <w:rsid w:val="006D2E2E"/>
    <w:rsid w:val="006E34A2"/>
    <w:rsid w:val="006E6474"/>
    <w:rsid w:val="006F5698"/>
    <w:rsid w:val="006F7DC6"/>
    <w:rsid w:val="00700803"/>
    <w:rsid w:val="00701C0D"/>
    <w:rsid w:val="00707614"/>
    <w:rsid w:val="00712367"/>
    <w:rsid w:val="00720F5F"/>
    <w:rsid w:val="00722AC1"/>
    <w:rsid w:val="007237A4"/>
    <w:rsid w:val="00727E1D"/>
    <w:rsid w:val="00733F6A"/>
    <w:rsid w:val="0073664E"/>
    <w:rsid w:val="00742DCA"/>
    <w:rsid w:val="00745881"/>
    <w:rsid w:val="00751FC1"/>
    <w:rsid w:val="0075739C"/>
    <w:rsid w:val="00757444"/>
    <w:rsid w:val="007618C7"/>
    <w:rsid w:val="00762749"/>
    <w:rsid w:val="007666C5"/>
    <w:rsid w:val="00767D76"/>
    <w:rsid w:val="00773A6E"/>
    <w:rsid w:val="0077435B"/>
    <w:rsid w:val="0077555A"/>
    <w:rsid w:val="00775A83"/>
    <w:rsid w:val="00780FAE"/>
    <w:rsid w:val="00792A56"/>
    <w:rsid w:val="0079300D"/>
    <w:rsid w:val="007A2871"/>
    <w:rsid w:val="007A3BBC"/>
    <w:rsid w:val="007D0472"/>
    <w:rsid w:val="007F7286"/>
    <w:rsid w:val="00805C41"/>
    <w:rsid w:val="0081416B"/>
    <w:rsid w:val="00815088"/>
    <w:rsid w:val="00827252"/>
    <w:rsid w:val="00827BDE"/>
    <w:rsid w:val="0083217F"/>
    <w:rsid w:val="00840127"/>
    <w:rsid w:val="0084528D"/>
    <w:rsid w:val="0084534B"/>
    <w:rsid w:val="00846049"/>
    <w:rsid w:val="0084618E"/>
    <w:rsid w:val="00851402"/>
    <w:rsid w:val="00853A47"/>
    <w:rsid w:val="00856BBA"/>
    <w:rsid w:val="00866214"/>
    <w:rsid w:val="00872924"/>
    <w:rsid w:val="0087734A"/>
    <w:rsid w:val="00885357"/>
    <w:rsid w:val="00886853"/>
    <w:rsid w:val="00886E30"/>
    <w:rsid w:val="00894A0C"/>
    <w:rsid w:val="008A21E8"/>
    <w:rsid w:val="008A63D8"/>
    <w:rsid w:val="008A7CFC"/>
    <w:rsid w:val="008B65A8"/>
    <w:rsid w:val="008B7A6C"/>
    <w:rsid w:val="008C4843"/>
    <w:rsid w:val="008C4B9A"/>
    <w:rsid w:val="008D041F"/>
    <w:rsid w:val="008D3178"/>
    <w:rsid w:val="008D4647"/>
    <w:rsid w:val="008D57DB"/>
    <w:rsid w:val="008D7D25"/>
    <w:rsid w:val="008E6C1F"/>
    <w:rsid w:val="008F0A7C"/>
    <w:rsid w:val="008F71A8"/>
    <w:rsid w:val="008F76CE"/>
    <w:rsid w:val="00900A8D"/>
    <w:rsid w:val="0090411F"/>
    <w:rsid w:val="009055DF"/>
    <w:rsid w:val="00912107"/>
    <w:rsid w:val="00913275"/>
    <w:rsid w:val="009157CB"/>
    <w:rsid w:val="00925FF8"/>
    <w:rsid w:val="00937AE3"/>
    <w:rsid w:val="009469B4"/>
    <w:rsid w:val="009478A6"/>
    <w:rsid w:val="0095305C"/>
    <w:rsid w:val="00953204"/>
    <w:rsid w:val="0097021F"/>
    <w:rsid w:val="00972EAA"/>
    <w:rsid w:val="00974B20"/>
    <w:rsid w:val="00983840"/>
    <w:rsid w:val="00987397"/>
    <w:rsid w:val="00991602"/>
    <w:rsid w:val="00991ADE"/>
    <w:rsid w:val="009A4F66"/>
    <w:rsid w:val="009A6C57"/>
    <w:rsid w:val="009A7DC4"/>
    <w:rsid w:val="009B1F6D"/>
    <w:rsid w:val="009B244A"/>
    <w:rsid w:val="009B4AEB"/>
    <w:rsid w:val="009C2240"/>
    <w:rsid w:val="009C3253"/>
    <w:rsid w:val="009E2B88"/>
    <w:rsid w:val="009E3A73"/>
    <w:rsid w:val="009E3E43"/>
    <w:rsid w:val="009E5CDB"/>
    <w:rsid w:val="009F04B3"/>
    <w:rsid w:val="009F1200"/>
    <w:rsid w:val="009F2D24"/>
    <w:rsid w:val="009F6041"/>
    <w:rsid w:val="009F6E0E"/>
    <w:rsid w:val="00A02FC4"/>
    <w:rsid w:val="00A0396B"/>
    <w:rsid w:val="00A053E1"/>
    <w:rsid w:val="00A062DB"/>
    <w:rsid w:val="00A13C0D"/>
    <w:rsid w:val="00A1440D"/>
    <w:rsid w:val="00A15E22"/>
    <w:rsid w:val="00A23EAD"/>
    <w:rsid w:val="00A3165B"/>
    <w:rsid w:val="00A31FE7"/>
    <w:rsid w:val="00A32EEF"/>
    <w:rsid w:val="00A33C91"/>
    <w:rsid w:val="00A33E68"/>
    <w:rsid w:val="00A47E51"/>
    <w:rsid w:val="00A57DE5"/>
    <w:rsid w:val="00A600F8"/>
    <w:rsid w:val="00A9204A"/>
    <w:rsid w:val="00A952E2"/>
    <w:rsid w:val="00AA13B6"/>
    <w:rsid w:val="00AA13F1"/>
    <w:rsid w:val="00AA1EA6"/>
    <w:rsid w:val="00AA2487"/>
    <w:rsid w:val="00AA27A5"/>
    <w:rsid w:val="00AA4322"/>
    <w:rsid w:val="00AB55A6"/>
    <w:rsid w:val="00AC1113"/>
    <w:rsid w:val="00AC5FDB"/>
    <w:rsid w:val="00AD7478"/>
    <w:rsid w:val="00AD7945"/>
    <w:rsid w:val="00AE5373"/>
    <w:rsid w:val="00AF1C89"/>
    <w:rsid w:val="00B02FC5"/>
    <w:rsid w:val="00B07BA7"/>
    <w:rsid w:val="00B11383"/>
    <w:rsid w:val="00B13F30"/>
    <w:rsid w:val="00B22AC7"/>
    <w:rsid w:val="00B2570C"/>
    <w:rsid w:val="00B27BC9"/>
    <w:rsid w:val="00B27E91"/>
    <w:rsid w:val="00B33BF2"/>
    <w:rsid w:val="00B400BD"/>
    <w:rsid w:val="00B407E7"/>
    <w:rsid w:val="00B42387"/>
    <w:rsid w:val="00B43854"/>
    <w:rsid w:val="00B508F7"/>
    <w:rsid w:val="00B511F3"/>
    <w:rsid w:val="00B520E1"/>
    <w:rsid w:val="00B55A51"/>
    <w:rsid w:val="00B566BC"/>
    <w:rsid w:val="00B63BB1"/>
    <w:rsid w:val="00B65400"/>
    <w:rsid w:val="00B7164B"/>
    <w:rsid w:val="00B737D6"/>
    <w:rsid w:val="00B80657"/>
    <w:rsid w:val="00B82B33"/>
    <w:rsid w:val="00B82FF7"/>
    <w:rsid w:val="00B83110"/>
    <w:rsid w:val="00B9152C"/>
    <w:rsid w:val="00B96E3C"/>
    <w:rsid w:val="00BB1D66"/>
    <w:rsid w:val="00BC0348"/>
    <w:rsid w:val="00BC0B47"/>
    <w:rsid w:val="00BC613A"/>
    <w:rsid w:val="00BD151B"/>
    <w:rsid w:val="00BD55F4"/>
    <w:rsid w:val="00BD6E9E"/>
    <w:rsid w:val="00BD72CA"/>
    <w:rsid w:val="00BE12EC"/>
    <w:rsid w:val="00BE31CA"/>
    <w:rsid w:val="00BE4739"/>
    <w:rsid w:val="00BE599F"/>
    <w:rsid w:val="00BE7821"/>
    <w:rsid w:val="00BF1967"/>
    <w:rsid w:val="00BF261C"/>
    <w:rsid w:val="00BF2644"/>
    <w:rsid w:val="00BF46C1"/>
    <w:rsid w:val="00BF589B"/>
    <w:rsid w:val="00BF7F80"/>
    <w:rsid w:val="00C0635B"/>
    <w:rsid w:val="00C163E9"/>
    <w:rsid w:val="00C17A90"/>
    <w:rsid w:val="00C2376E"/>
    <w:rsid w:val="00C2399C"/>
    <w:rsid w:val="00C24343"/>
    <w:rsid w:val="00C33E74"/>
    <w:rsid w:val="00C354D0"/>
    <w:rsid w:val="00C35857"/>
    <w:rsid w:val="00C36D7B"/>
    <w:rsid w:val="00C4197E"/>
    <w:rsid w:val="00C43377"/>
    <w:rsid w:val="00C515DA"/>
    <w:rsid w:val="00C524C7"/>
    <w:rsid w:val="00C55E0E"/>
    <w:rsid w:val="00C65B33"/>
    <w:rsid w:val="00C7089A"/>
    <w:rsid w:val="00C764DD"/>
    <w:rsid w:val="00C82802"/>
    <w:rsid w:val="00C84C7F"/>
    <w:rsid w:val="00C906D3"/>
    <w:rsid w:val="00C910F8"/>
    <w:rsid w:val="00C97C15"/>
    <w:rsid w:val="00CA39A3"/>
    <w:rsid w:val="00CA4E16"/>
    <w:rsid w:val="00CA5338"/>
    <w:rsid w:val="00CA62D0"/>
    <w:rsid w:val="00CA7B7C"/>
    <w:rsid w:val="00CB4941"/>
    <w:rsid w:val="00CC75D0"/>
    <w:rsid w:val="00CD32B2"/>
    <w:rsid w:val="00CD6B80"/>
    <w:rsid w:val="00CE1F23"/>
    <w:rsid w:val="00CE46E0"/>
    <w:rsid w:val="00CE4C53"/>
    <w:rsid w:val="00CF142F"/>
    <w:rsid w:val="00CF1A5C"/>
    <w:rsid w:val="00D004F1"/>
    <w:rsid w:val="00D029A6"/>
    <w:rsid w:val="00D06666"/>
    <w:rsid w:val="00D10F15"/>
    <w:rsid w:val="00D118AC"/>
    <w:rsid w:val="00D12B63"/>
    <w:rsid w:val="00D1499C"/>
    <w:rsid w:val="00D1587A"/>
    <w:rsid w:val="00D24B99"/>
    <w:rsid w:val="00D25F30"/>
    <w:rsid w:val="00D4237A"/>
    <w:rsid w:val="00D47BED"/>
    <w:rsid w:val="00D51084"/>
    <w:rsid w:val="00D57A71"/>
    <w:rsid w:val="00D6703B"/>
    <w:rsid w:val="00D722DC"/>
    <w:rsid w:val="00D77A00"/>
    <w:rsid w:val="00D86BBD"/>
    <w:rsid w:val="00D92813"/>
    <w:rsid w:val="00D93217"/>
    <w:rsid w:val="00D94720"/>
    <w:rsid w:val="00D94FE0"/>
    <w:rsid w:val="00D94FF9"/>
    <w:rsid w:val="00D96C69"/>
    <w:rsid w:val="00DA0D79"/>
    <w:rsid w:val="00DA152D"/>
    <w:rsid w:val="00DC080D"/>
    <w:rsid w:val="00DD24DC"/>
    <w:rsid w:val="00DE0AFB"/>
    <w:rsid w:val="00DE0BB1"/>
    <w:rsid w:val="00DE1A26"/>
    <w:rsid w:val="00DE2BEC"/>
    <w:rsid w:val="00DE2F3B"/>
    <w:rsid w:val="00E03454"/>
    <w:rsid w:val="00E10600"/>
    <w:rsid w:val="00E14C3C"/>
    <w:rsid w:val="00E155A0"/>
    <w:rsid w:val="00E2091A"/>
    <w:rsid w:val="00E229B3"/>
    <w:rsid w:val="00E331F7"/>
    <w:rsid w:val="00E34032"/>
    <w:rsid w:val="00E3475A"/>
    <w:rsid w:val="00E44F17"/>
    <w:rsid w:val="00E51D86"/>
    <w:rsid w:val="00E56B37"/>
    <w:rsid w:val="00E60FCC"/>
    <w:rsid w:val="00E6182E"/>
    <w:rsid w:val="00E64FB6"/>
    <w:rsid w:val="00E66E6E"/>
    <w:rsid w:val="00E67969"/>
    <w:rsid w:val="00E67FC6"/>
    <w:rsid w:val="00E70FE5"/>
    <w:rsid w:val="00E72CBE"/>
    <w:rsid w:val="00E76C2B"/>
    <w:rsid w:val="00EB0E1D"/>
    <w:rsid w:val="00EC4979"/>
    <w:rsid w:val="00EC6398"/>
    <w:rsid w:val="00EC6C71"/>
    <w:rsid w:val="00EC7A21"/>
    <w:rsid w:val="00ED2359"/>
    <w:rsid w:val="00EE0454"/>
    <w:rsid w:val="00EE5D57"/>
    <w:rsid w:val="00EE5FB4"/>
    <w:rsid w:val="00EE7E8F"/>
    <w:rsid w:val="00EE7EC9"/>
    <w:rsid w:val="00F011BA"/>
    <w:rsid w:val="00F02127"/>
    <w:rsid w:val="00F03B5F"/>
    <w:rsid w:val="00F04511"/>
    <w:rsid w:val="00F0788D"/>
    <w:rsid w:val="00F11E80"/>
    <w:rsid w:val="00F33191"/>
    <w:rsid w:val="00F35857"/>
    <w:rsid w:val="00F367A7"/>
    <w:rsid w:val="00F41401"/>
    <w:rsid w:val="00F42BFB"/>
    <w:rsid w:val="00F44B5F"/>
    <w:rsid w:val="00F44EC8"/>
    <w:rsid w:val="00F51B2E"/>
    <w:rsid w:val="00F566DC"/>
    <w:rsid w:val="00F62AEF"/>
    <w:rsid w:val="00F632BC"/>
    <w:rsid w:val="00F77DB8"/>
    <w:rsid w:val="00F96DFE"/>
    <w:rsid w:val="00FA0437"/>
    <w:rsid w:val="00FA07E9"/>
    <w:rsid w:val="00FA1C58"/>
    <w:rsid w:val="00FA2E5F"/>
    <w:rsid w:val="00FA364E"/>
    <w:rsid w:val="00FB11F7"/>
    <w:rsid w:val="00FB6BDF"/>
    <w:rsid w:val="00FC4F3F"/>
    <w:rsid w:val="00FD1438"/>
    <w:rsid w:val="00FD7FA7"/>
    <w:rsid w:val="00FE0F14"/>
    <w:rsid w:val="00FE14FF"/>
    <w:rsid w:val="00FF2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55E6E5A0-610E-4F76-8B67-9C25A8D6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36B6"/>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4A13"/>
    <w:rPr>
      <w:color w:val="0000FF"/>
      <w:u w:val="single"/>
    </w:rPr>
  </w:style>
  <w:style w:type="paragraph" w:styleId="a4">
    <w:name w:val="Balloon Text"/>
    <w:basedOn w:val="a"/>
    <w:semiHidden/>
    <w:rsid w:val="000D1C14"/>
    <w:rPr>
      <w:rFonts w:ascii="Arial" w:eastAsia="ＭＳ ゴシック" w:hAnsi="Arial"/>
      <w:sz w:val="18"/>
      <w:szCs w:val="18"/>
    </w:rPr>
  </w:style>
  <w:style w:type="paragraph" w:styleId="a5">
    <w:name w:val="Date"/>
    <w:basedOn w:val="a"/>
    <w:next w:val="a"/>
    <w:rsid w:val="000C693A"/>
  </w:style>
  <w:style w:type="paragraph" w:styleId="a6">
    <w:name w:val="header"/>
    <w:basedOn w:val="a"/>
    <w:link w:val="a7"/>
    <w:rsid w:val="00F41401"/>
    <w:pPr>
      <w:tabs>
        <w:tab w:val="center" w:pos="4252"/>
        <w:tab w:val="right" w:pos="8504"/>
      </w:tabs>
      <w:snapToGrid w:val="0"/>
    </w:pPr>
  </w:style>
  <w:style w:type="character" w:customStyle="1" w:styleId="a7">
    <w:name w:val="ヘッダー (文字)"/>
    <w:link w:val="a6"/>
    <w:rsid w:val="00F41401"/>
    <w:rPr>
      <w:rFonts w:ascii="ＭＳ 明朝"/>
      <w:kern w:val="2"/>
    </w:rPr>
  </w:style>
  <w:style w:type="paragraph" w:styleId="a8">
    <w:name w:val="footer"/>
    <w:basedOn w:val="a"/>
    <w:link w:val="a9"/>
    <w:rsid w:val="00F41401"/>
    <w:pPr>
      <w:tabs>
        <w:tab w:val="center" w:pos="4252"/>
        <w:tab w:val="right" w:pos="8504"/>
      </w:tabs>
      <w:snapToGrid w:val="0"/>
    </w:pPr>
  </w:style>
  <w:style w:type="character" w:customStyle="1" w:styleId="a9">
    <w:name w:val="フッター (文字)"/>
    <w:link w:val="a8"/>
    <w:rsid w:val="00F41401"/>
    <w:rPr>
      <w:rFonts w:ascii="ＭＳ 明朝"/>
      <w:kern w:val="2"/>
    </w:rPr>
  </w:style>
  <w:style w:type="paragraph" w:customStyle="1" w:styleId="aa">
    <w:name w:val="一太郎"/>
    <w:rsid w:val="00722AC1"/>
    <w:pPr>
      <w:widowControl w:val="0"/>
      <w:wordWrap w:val="0"/>
      <w:autoSpaceDE w:val="0"/>
      <w:autoSpaceDN w:val="0"/>
      <w:adjustRightInd w:val="0"/>
      <w:spacing w:line="320" w:lineRule="exact"/>
      <w:jc w:val="both"/>
    </w:pPr>
    <w:rPr>
      <w:rFonts w:ascii="Times New Roman" w:hAnsi="Times New Roman" w:cs="ＭＳ 明朝"/>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18721">
      <w:bodyDiv w:val="1"/>
      <w:marLeft w:val="0"/>
      <w:marRight w:val="0"/>
      <w:marTop w:val="0"/>
      <w:marBottom w:val="0"/>
      <w:divBdr>
        <w:top w:val="none" w:sz="0" w:space="0" w:color="auto"/>
        <w:left w:val="none" w:sz="0" w:space="0" w:color="auto"/>
        <w:bottom w:val="none" w:sz="0" w:space="0" w:color="auto"/>
        <w:right w:val="none" w:sz="0" w:space="0" w:color="auto"/>
      </w:divBdr>
    </w:div>
    <w:div w:id="1755973240">
      <w:bodyDiv w:val="1"/>
      <w:marLeft w:val="0"/>
      <w:marRight w:val="0"/>
      <w:marTop w:val="0"/>
      <w:marBottom w:val="0"/>
      <w:divBdr>
        <w:top w:val="none" w:sz="0" w:space="0" w:color="auto"/>
        <w:left w:val="none" w:sz="0" w:space="0" w:color="auto"/>
        <w:bottom w:val="none" w:sz="0" w:space="0" w:color="auto"/>
        <w:right w:val="none" w:sz="0" w:space="0" w:color="auto"/>
      </w:divBdr>
    </w:div>
    <w:div w:id="21319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05A8-BD10-44E0-A7A5-A181568A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1445</Words>
  <Characters>165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平成20年度経済産業省中小企業庁委託</vt:lpstr>
      <vt:lpstr>平成20年度経済産業省中小企業庁委託</vt:lpstr>
    </vt:vector>
  </TitlesOfParts>
  <Company>HP</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平成20年度経済産業省中小企業庁委託</dc:title>
  <dc:subject/>
  <dc:creator>gekka</dc:creator>
  <cp:keywords/>
  <cp:lastModifiedBy>satomiki</cp:lastModifiedBy>
  <cp:revision>2</cp:revision>
  <cp:lastPrinted>2018-07-04T05:29:00Z</cp:lastPrinted>
  <dcterms:created xsi:type="dcterms:W3CDTF">2018-07-04T07:10:00Z</dcterms:created>
  <dcterms:modified xsi:type="dcterms:W3CDTF">2018-07-04T07:10:00Z</dcterms:modified>
</cp:coreProperties>
</file>